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67E5" w14:textId="77777777" w:rsidR="00F55662" w:rsidRPr="00D51F8C" w:rsidRDefault="00593BDE" w:rsidP="003C0795">
      <w:pPr>
        <w:spacing w:after="0"/>
        <w:ind w:right="288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K-5 </w:t>
      </w:r>
      <w:r w:rsidR="00D51F8C" w:rsidRPr="00D51F8C">
        <w:rPr>
          <w:sz w:val="36"/>
          <w:szCs w:val="36"/>
        </w:rPr>
        <w:t>Music Year at a Glance</w:t>
      </w:r>
    </w:p>
    <w:tbl>
      <w:tblPr>
        <w:tblStyle w:val="TableGrid"/>
        <w:tblW w:w="15030" w:type="dxa"/>
        <w:tblInd w:w="85" w:type="dxa"/>
        <w:tblLook w:val="04A0" w:firstRow="1" w:lastRow="0" w:firstColumn="1" w:lastColumn="0" w:noHBand="0" w:noVBand="1"/>
      </w:tblPr>
      <w:tblGrid>
        <w:gridCol w:w="1300"/>
        <w:gridCol w:w="1760"/>
        <w:gridCol w:w="2160"/>
        <w:gridCol w:w="2250"/>
        <w:gridCol w:w="2430"/>
        <w:gridCol w:w="2430"/>
        <w:gridCol w:w="2700"/>
      </w:tblGrid>
      <w:tr w:rsidR="00C47A13" w:rsidRPr="00866FED" w14:paraId="20F47AD4" w14:textId="77777777" w:rsidTr="007D1E0B">
        <w:trPr>
          <w:trHeight w:val="562"/>
        </w:trPr>
        <w:tc>
          <w:tcPr>
            <w:tcW w:w="1300" w:type="dxa"/>
          </w:tcPr>
          <w:p w14:paraId="1D9586AC" w14:textId="77777777" w:rsidR="00C47A13" w:rsidRPr="00866FED" w:rsidRDefault="00C47A13" w:rsidP="00600276"/>
        </w:tc>
        <w:tc>
          <w:tcPr>
            <w:tcW w:w="1760" w:type="dxa"/>
          </w:tcPr>
          <w:p w14:paraId="0C5C3D18" w14:textId="77777777" w:rsidR="00C47A13" w:rsidRDefault="00C47A13" w:rsidP="00A7737C">
            <w:r>
              <w:t>Kindergarten</w:t>
            </w:r>
          </w:p>
        </w:tc>
        <w:tc>
          <w:tcPr>
            <w:tcW w:w="2160" w:type="dxa"/>
          </w:tcPr>
          <w:p w14:paraId="49A07592" w14:textId="77777777" w:rsidR="00C47A13" w:rsidRDefault="00C47A13" w:rsidP="00A7737C">
            <w:r>
              <w:t>First Grade</w:t>
            </w:r>
          </w:p>
        </w:tc>
        <w:tc>
          <w:tcPr>
            <w:tcW w:w="2250" w:type="dxa"/>
          </w:tcPr>
          <w:p w14:paraId="2BCB3031" w14:textId="77777777" w:rsidR="00C47A13" w:rsidRDefault="00C47A13" w:rsidP="00A7737C">
            <w:r>
              <w:t>Second Grade</w:t>
            </w:r>
          </w:p>
        </w:tc>
        <w:tc>
          <w:tcPr>
            <w:tcW w:w="2430" w:type="dxa"/>
          </w:tcPr>
          <w:p w14:paraId="2D048C96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Third Grade</w:t>
            </w:r>
          </w:p>
        </w:tc>
        <w:tc>
          <w:tcPr>
            <w:tcW w:w="2430" w:type="dxa"/>
          </w:tcPr>
          <w:p w14:paraId="22922698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Fourth Grade</w:t>
            </w:r>
          </w:p>
        </w:tc>
        <w:tc>
          <w:tcPr>
            <w:tcW w:w="2700" w:type="dxa"/>
          </w:tcPr>
          <w:p w14:paraId="5BDF4F5D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Fifth Grade</w:t>
            </w:r>
          </w:p>
        </w:tc>
      </w:tr>
      <w:tr w:rsidR="00C47A13" w:rsidRPr="00866FED" w14:paraId="6398AFDE" w14:textId="77777777" w:rsidTr="007D1E0B">
        <w:trPr>
          <w:trHeight w:val="477"/>
        </w:trPr>
        <w:tc>
          <w:tcPr>
            <w:tcW w:w="1300" w:type="dxa"/>
          </w:tcPr>
          <w:p w14:paraId="5E18DAE6" w14:textId="77777777" w:rsidR="00C47A13" w:rsidRDefault="00C47A13" w:rsidP="00600276">
            <w:r>
              <w:t>Notation</w:t>
            </w:r>
          </w:p>
          <w:p w14:paraId="7A92991F" w14:textId="77777777" w:rsidR="00C47A13" w:rsidRPr="00866FED" w:rsidRDefault="00C47A13" w:rsidP="00600276">
            <w:r>
              <w:t>Quarter 1</w:t>
            </w:r>
          </w:p>
        </w:tc>
        <w:tc>
          <w:tcPr>
            <w:tcW w:w="1760" w:type="dxa"/>
          </w:tcPr>
          <w:p w14:paraId="650925DB" w14:textId="77777777" w:rsidR="000801F4" w:rsidRDefault="000801F4" w:rsidP="000801F4">
            <w:r>
              <w:t>Imitates simple rhythm patterns</w:t>
            </w:r>
            <w:r w:rsidR="00757F91">
              <w:t>.</w:t>
            </w:r>
          </w:p>
          <w:p w14:paraId="2AFE3C78" w14:textId="77777777" w:rsidR="00C47A13" w:rsidRDefault="000801F4" w:rsidP="000801F4">
            <w:r>
              <w:t>Matches pitches in a song</w:t>
            </w:r>
            <w:r w:rsidR="00757F91">
              <w:t>.</w:t>
            </w:r>
          </w:p>
        </w:tc>
        <w:tc>
          <w:tcPr>
            <w:tcW w:w="2160" w:type="dxa"/>
          </w:tcPr>
          <w:p w14:paraId="76628F5F" w14:textId="77777777" w:rsidR="00C47A13" w:rsidRDefault="0004545C" w:rsidP="0004545C">
            <w:r>
              <w:t xml:space="preserve">Visually represent simple </w:t>
            </w:r>
            <w:r w:rsidR="000801F4">
              <w:t>rhythm/melodic pattern</w:t>
            </w:r>
            <w:r>
              <w:t xml:space="preserve">s. </w:t>
            </w:r>
          </w:p>
        </w:tc>
        <w:tc>
          <w:tcPr>
            <w:tcW w:w="2250" w:type="dxa"/>
          </w:tcPr>
          <w:p w14:paraId="3E23302A" w14:textId="77777777" w:rsidR="00C47A13" w:rsidRDefault="00C47A13" w:rsidP="00600276">
            <w:r>
              <w:t>Match the rhythm/melodic pattern to what you heard.</w:t>
            </w:r>
          </w:p>
          <w:p w14:paraId="66FB9073" w14:textId="77777777" w:rsidR="00C47A13" w:rsidRDefault="00C47A13" w:rsidP="00600276">
            <w:r>
              <w:t>Quarter Note/Rest</w:t>
            </w:r>
          </w:p>
          <w:p w14:paraId="5BE179C5" w14:textId="77777777" w:rsidR="00C47A13" w:rsidRDefault="00C47A13" w:rsidP="00600276">
            <w:r>
              <w:t>Beamed Eight Notes</w:t>
            </w:r>
          </w:p>
          <w:p w14:paraId="74096D47" w14:textId="77777777" w:rsidR="00C47A13" w:rsidRDefault="00C47A13" w:rsidP="00600276"/>
        </w:tc>
        <w:tc>
          <w:tcPr>
            <w:tcW w:w="2430" w:type="dxa"/>
          </w:tcPr>
          <w:p w14:paraId="28B24085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Quarter Note/Rest</w:t>
            </w:r>
          </w:p>
          <w:p w14:paraId="5961EE61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Beamed Eighth Notes</w:t>
            </w:r>
          </w:p>
          <w:p w14:paraId="1D02E4B2" w14:textId="77777777" w:rsidR="00C47A13" w:rsidRPr="00866FED" w:rsidRDefault="00C47A13" w:rsidP="009F285D">
            <w:pPr>
              <w:pStyle w:val="ListParagraph"/>
              <w:ind w:left="0"/>
            </w:pPr>
            <w:r w:rsidRPr="00866FED">
              <w:t>Melodic direction-moving up/down</w:t>
            </w:r>
          </w:p>
        </w:tc>
        <w:tc>
          <w:tcPr>
            <w:tcW w:w="2430" w:type="dxa"/>
          </w:tcPr>
          <w:p w14:paraId="130C31E5" w14:textId="77777777" w:rsidR="00C47A13" w:rsidRPr="00866FED" w:rsidRDefault="00C47A13" w:rsidP="00F52F61">
            <w:pPr>
              <w:pStyle w:val="ListParagraph"/>
              <w:ind w:left="0"/>
            </w:pPr>
            <w:r w:rsidRPr="00866FED">
              <w:t>Half Note</w:t>
            </w:r>
          </w:p>
          <w:p w14:paraId="55E2DEA1" w14:textId="77777777" w:rsidR="00C47A13" w:rsidRPr="00866FED" w:rsidRDefault="00C47A13" w:rsidP="00F52F61">
            <w:pPr>
              <w:pStyle w:val="ListParagraph"/>
              <w:ind w:left="0"/>
            </w:pPr>
            <w:r w:rsidRPr="00866FED">
              <w:t>Half Rest</w:t>
            </w:r>
          </w:p>
          <w:p w14:paraId="7B83A86B" w14:textId="77777777" w:rsidR="00C47A13" w:rsidRPr="00866FED" w:rsidRDefault="00C47A13" w:rsidP="00F52F61">
            <w:pPr>
              <w:pStyle w:val="ListParagraph"/>
              <w:ind w:left="0"/>
            </w:pPr>
            <w:r w:rsidRPr="00866FED">
              <w:t xml:space="preserve">Identify Treble Clef </w:t>
            </w:r>
          </w:p>
          <w:p w14:paraId="04E0FA39" w14:textId="77777777" w:rsidR="00C47A13" w:rsidRPr="00866FED" w:rsidRDefault="00C47A13" w:rsidP="009421D7">
            <w:pPr>
              <w:pStyle w:val="ListParagraph"/>
              <w:ind w:left="0"/>
            </w:pPr>
            <w:r w:rsidRPr="00866FED">
              <w:t>Identify Music Staff</w:t>
            </w:r>
          </w:p>
        </w:tc>
        <w:tc>
          <w:tcPr>
            <w:tcW w:w="2700" w:type="dxa"/>
          </w:tcPr>
          <w:p w14:paraId="45EC1F2B" w14:textId="77777777" w:rsidR="00C47A13" w:rsidRPr="00866FED" w:rsidRDefault="00C47A13" w:rsidP="00F52F61">
            <w:pPr>
              <w:pStyle w:val="ListParagraph"/>
              <w:ind w:left="0"/>
            </w:pPr>
            <w:r w:rsidRPr="00866FED">
              <w:t>Whole Note/Rest</w:t>
            </w:r>
          </w:p>
          <w:p w14:paraId="0E7492E2" w14:textId="77777777" w:rsidR="00C47A13" w:rsidRPr="00866FED" w:rsidRDefault="00C47A13" w:rsidP="00F52F61">
            <w:pPr>
              <w:pStyle w:val="ListParagraph"/>
              <w:ind w:left="0"/>
            </w:pPr>
            <w:r w:rsidRPr="00866FED">
              <w:t>Dotted Half Note</w:t>
            </w:r>
          </w:p>
          <w:p w14:paraId="2933AEE9" w14:textId="77777777" w:rsidR="00C47A13" w:rsidRPr="00866FED" w:rsidRDefault="00C47A13" w:rsidP="00F52F61">
            <w:pPr>
              <w:pStyle w:val="ListParagraph"/>
              <w:ind w:left="0"/>
            </w:pPr>
            <w:r>
              <w:t>Identifying pitches on the staff (Treble Clef)</w:t>
            </w:r>
          </w:p>
          <w:p w14:paraId="3EC9ED12" w14:textId="77777777" w:rsidR="00C47A13" w:rsidRPr="00866FED" w:rsidRDefault="00C47A13" w:rsidP="00866FED">
            <w:pPr>
              <w:pStyle w:val="ListParagraph"/>
              <w:ind w:left="0"/>
            </w:pPr>
            <w:r w:rsidRPr="00866FED">
              <w:t>4/4 &amp; 3/4 meter</w:t>
            </w:r>
          </w:p>
        </w:tc>
      </w:tr>
      <w:tr w:rsidR="00C47A13" w:rsidRPr="00866FED" w14:paraId="511E954F" w14:textId="77777777" w:rsidTr="007D1E0B">
        <w:trPr>
          <w:trHeight w:val="502"/>
        </w:trPr>
        <w:tc>
          <w:tcPr>
            <w:tcW w:w="1300" w:type="dxa"/>
          </w:tcPr>
          <w:p w14:paraId="739FB9CD" w14:textId="77777777" w:rsidR="00C47A13" w:rsidRDefault="00C47A13" w:rsidP="00600276">
            <w:r>
              <w:t>Instruments</w:t>
            </w:r>
          </w:p>
          <w:p w14:paraId="51A7EBBA" w14:textId="77777777" w:rsidR="00C47A13" w:rsidRPr="00866FED" w:rsidRDefault="00C47A13" w:rsidP="00600276">
            <w:r>
              <w:t>Quarter 2</w:t>
            </w:r>
          </w:p>
        </w:tc>
        <w:tc>
          <w:tcPr>
            <w:tcW w:w="1760" w:type="dxa"/>
          </w:tcPr>
          <w:p w14:paraId="320B1AF5" w14:textId="77777777" w:rsidR="000801F4" w:rsidRDefault="000801F4" w:rsidP="00757F91">
            <w:r>
              <w:t xml:space="preserve">Identify pitched and </w:t>
            </w:r>
            <w:r w:rsidR="00757F91">
              <w:t xml:space="preserve">unpitched instruments by sound (i.e. </w:t>
            </w:r>
            <w:r>
              <w:t>rhythm sticks, piano, xylophone, maracas)</w:t>
            </w:r>
            <w:r w:rsidR="00757F91">
              <w:t>.</w:t>
            </w:r>
          </w:p>
        </w:tc>
        <w:tc>
          <w:tcPr>
            <w:tcW w:w="2160" w:type="dxa"/>
          </w:tcPr>
          <w:p w14:paraId="6F16016B" w14:textId="77777777" w:rsidR="00C47A13" w:rsidRDefault="000801F4" w:rsidP="00B32883">
            <w:r>
              <w:t>Classify instruments into pitched and unpitched percussion families.</w:t>
            </w:r>
          </w:p>
        </w:tc>
        <w:tc>
          <w:tcPr>
            <w:tcW w:w="2250" w:type="dxa"/>
          </w:tcPr>
          <w:p w14:paraId="3A414C99" w14:textId="77777777" w:rsidR="00C47A13" w:rsidRDefault="00C47A13" w:rsidP="00B32883">
            <w:r>
              <w:t>Unpitched Percussion</w:t>
            </w:r>
          </w:p>
          <w:p w14:paraId="7624649E" w14:textId="77777777" w:rsidR="00A00FB9" w:rsidRDefault="00C47A13" w:rsidP="00027E8F">
            <w:r w:rsidRPr="00B32883">
              <w:t>Cl</w:t>
            </w:r>
            <w:r w:rsidR="00A00FB9">
              <w:t xml:space="preserve">assify unpitched percussion: </w:t>
            </w:r>
          </w:p>
          <w:p w14:paraId="6D34F5D6" w14:textId="77777777" w:rsidR="00C47A13" w:rsidRDefault="00A00FB9" w:rsidP="00027E8F">
            <w:r>
              <w:t>M</w:t>
            </w:r>
            <w:r w:rsidR="00C47A13">
              <w:t>etals</w:t>
            </w:r>
          </w:p>
          <w:p w14:paraId="23C7F713" w14:textId="77777777" w:rsidR="00C47A13" w:rsidRDefault="00C47A13" w:rsidP="00027E8F">
            <w:r>
              <w:t>Membranes</w:t>
            </w:r>
          </w:p>
          <w:p w14:paraId="495E4FC5" w14:textId="77777777" w:rsidR="00C47A13" w:rsidRDefault="00C47A13" w:rsidP="00027E8F">
            <w:r>
              <w:t>Shakers</w:t>
            </w:r>
          </w:p>
          <w:p w14:paraId="4227176D" w14:textId="77777777" w:rsidR="00C47A13" w:rsidRPr="00866FED" w:rsidRDefault="00A00FB9" w:rsidP="00027E8F">
            <w:r>
              <w:t>Woods</w:t>
            </w:r>
          </w:p>
        </w:tc>
        <w:tc>
          <w:tcPr>
            <w:tcW w:w="2430" w:type="dxa"/>
          </w:tcPr>
          <w:p w14:paraId="70BA88C9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 xml:space="preserve">Identify 4 families of instruments:  </w:t>
            </w:r>
          </w:p>
          <w:p w14:paraId="3F1E7F34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Woodwind</w:t>
            </w:r>
          </w:p>
          <w:p w14:paraId="1002D538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Brass</w:t>
            </w:r>
          </w:p>
          <w:p w14:paraId="57BA8B53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Percussion</w:t>
            </w:r>
          </w:p>
          <w:p w14:paraId="2A7FE205" w14:textId="77777777" w:rsidR="00C47A13" w:rsidRDefault="00C47A13" w:rsidP="00600276">
            <w:pPr>
              <w:pStyle w:val="ListParagraph"/>
              <w:ind w:left="0"/>
            </w:pPr>
            <w:r w:rsidRPr="00866FED">
              <w:t>Strings</w:t>
            </w:r>
          </w:p>
          <w:p w14:paraId="070E9EC1" w14:textId="77777777" w:rsidR="00C47A13" w:rsidRPr="00866FED" w:rsidRDefault="00C47A13" w:rsidP="00600276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56ED09C9" w14:textId="77777777" w:rsidR="00C47A13" w:rsidRPr="00866FED" w:rsidRDefault="00C47A13" w:rsidP="00A00FB9">
            <w:r w:rsidRPr="00866FED">
              <w:t>Classify instruments into families</w:t>
            </w:r>
            <w:r>
              <w:t xml:space="preserve"> Woodwind, Brass, String, &amp; Percussion</w:t>
            </w:r>
            <w:r w:rsidR="001C639A">
              <w:t>.</w:t>
            </w:r>
          </w:p>
        </w:tc>
        <w:tc>
          <w:tcPr>
            <w:tcW w:w="2700" w:type="dxa"/>
          </w:tcPr>
          <w:p w14:paraId="5E9D3C49" w14:textId="77777777" w:rsidR="00C47A13" w:rsidRPr="00866FED" w:rsidRDefault="00C47A13" w:rsidP="00046447">
            <w:pPr>
              <w:pStyle w:val="ListParagraph"/>
              <w:ind w:left="0"/>
            </w:pPr>
            <w:r w:rsidRPr="00866FED">
              <w:t xml:space="preserve">Identify instruments by name and family i.e. violin, </w:t>
            </w:r>
            <w:r>
              <w:t xml:space="preserve">string bass, flute, saxophone, </w:t>
            </w:r>
            <w:r w:rsidRPr="00866FED">
              <w:t>trumpet, trombone, tuba, bass drum, snare drum, xylophone.</w:t>
            </w:r>
          </w:p>
        </w:tc>
      </w:tr>
      <w:tr w:rsidR="00C47A13" w:rsidRPr="007D1E0B" w14:paraId="34B780D5" w14:textId="77777777" w:rsidTr="007D1E0B">
        <w:trPr>
          <w:trHeight w:val="1925"/>
        </w:trPr>
        <w:tc>
          <w:tcPr>
            <w:tcW w:w="1300" w:type="dxa"/>
          </w:tcPr>
          <w:p w14:paraId="1D52DAE8" w14:textId="77777777" w:rsidR="00C47A13" w:rsidRDefault="00C47A13" w:rsidP="00600276">
            <w:r>
              <w:t>Expressive Elements</w:t>
            </w:r>
          </w:p>
          <w:p w14:paraId="0EA4BCA4" w14:textId="77777777" w:rsidR="00C47A13" w:rsidRPr="00866FED" w:rsidRDefault="00C47A13" w:rsidP="00600276">
            <w:r>
              <w:t>Quarter 3</w:t>
            </w:r>
          </w:p>
        </w:tc>
        <w:tc>
          <w:tcPr>
            <w:tcW w:w="1760" w:type="dxa"/>
          </w:tcPr>
          <w:p w14:paraId="60E5A88E" w14:textId="77777777" w:rsidR="00C47A13" w:rsidRDefault="0004545C" w:rsidP="00B32883">
            <w:r>
              <w:t>Respond to how the music makes you feel.</w:t>
            </w:r>
          </w:p>
        </w:tc>
        <w:tc>
          <w:tcPr>
            <w:tcW w:w="2160" w:type="dxa"/>
          </w:tcPr>
          <w:p w14:paraId="65804CA4" w14:textId="77777777" w:rsidR="00C47A13" w:rsidRDefault="0004545C" w:rsidP="00B32883">
            <w:r>
              <w:t>Respond to changes in tempo and dynamics.</w:t>
            </w:r>
          </w:p>
        </w:tc>
        <w:tc>
          <w:tcPr>
            <w:tcW w:w="2250" w:type="dxa"/>
          </w:tcPr>
          <w:p w14:paraId="06090F7D" w14:textId="77777777" w:rsidR="00C47A13" w:rsidRPr="00B32883" w:rsidRDefault="00C47A13" w:rsidP="00B32883">
            <w:r>
              <w:t>D</w:t>
            </w:r>
            <w:r w:rsidRPr="00B32883">
              <w:t>escr</w:t>
            </w:r>
            <w:r>
              <w:t>ibe changes in tempo &amp; dynamics</w:t>
            </w:r>
          </w:p>
          <w:p w14:paraId="24A3F512" w14:textId="77777777" w:rsidR="00C47A13" w:rsidRDefault="00C47A13" w:rsidP="00B32883">
            <w:r>
              <w:t>getting faster, getting slower</w:t>
            </w:r>
          </w:p>
          <w:p w14:paraId="40FD7208" w14:textId="77777777" w:rsidR="00C47A13" w:rsidRPr="00866FED" w:rsidRDefault="00C47A13" w:rsidP="00027E8F">
            <w:r>
              <w:t>getting louder, getting softer</w:t>
            </w:r>
            <w:r w:rsidRPr="00B32883">
              <w:t xml:space="preserve"> </w:t>
            </w:r>
          </w:p>
        </w:tc>
        <w:tc>
          <w:tcPr>
            <w:tcW w:w="2430" w:type="dxa"/>
          </w:tcPr>
          <w:p w14:paraId="560C631D" w14:textId="77777777" w:rsidR="00C47A13" w:rsidRDefault="00C47A13" w:rsidP="00600276">
            <w:pPr>
              <w:pStyle w:val="ListParagraph"/>
              <w:ind w:left="0"/>
            </w:pPr>
            <w:r w:rsidRPr="00866FED">
              <w:t>Tempo &amp; Dynamics change the mood of a piece of music.</w:t>
            </w:r>
          </w:p>
          <w:p w14:paraId="344330F1" w14:textId="77777777" w:rsidR="00C47A13" w:rsidRDefault="00C47A13" w:rsidP="00600276">
            <w:pPr>
              <w:pStyle w:val="ListParagraph"/>
              <w:ind w:left="0"/>
            </w:pPr>
            <w:r>
              <w:t>Loud/Soft</w:t>
            </w:r>
          </w:p>
          <w:p w14:paraId="10B96C7D" w14:textId="77777777" w:rsidR="00C47A13" w:rsidRDefault="00C47A13" w:rsidP="00600276">
            <w:pPr>
              <w:pStyle w:val="ListParagraph"/>
              <w:ind w:left="0"/>
            </w:pPr>
            <w:r>
              <w:t>Fast/Slow</w:t>
            </w:r>
          </w:p>
          <w:p w14:paraId="3483B035" w14:textId="77777777" w:rsidR="00C47A13" w:rsidRPr="00866FED" w:rsidRDefault="00C47A13" w:rsidP="00600276">
            <w:pPr>
              <w:pStyle w:val="ListParagraph"/>
              <w:ind w:left="0"/>
            </w:pPr>
            <w:r>
              <w:t>Happy/Sad</w:t>
            </w:r>
          </w:p>
        </w:tc>
        <w:tc>
          <w:tcPr>
            <w:tcW w:w="2430" w:type="dxa"/>
          </w:tcPr>
          <w:p w14:paraId="3B0BAEF5" w14:textId="77777777" w:rsidR="00C47A13" w:rsidRDefault="00C47A13" w:rsidP="00600276">
            <w:pPr>
              <w:pStyle w:val="ListParagraph"/>
              <w:ind w:left="0"/>
            </w:pPr>
            <w:r>
              <w:t>Expressive Elements/lyrics</w:t>
            </w:r>
          </w:p>
          <w:p w14:paraId="4A43AE57" w14:textId="77777777" w:rsidR="00C47A13" w:rsidRDefault="00C47A13" w:rsidP="00600276">
            <w:pPr>
              <w:pStyle w:val="ListParagraph"/>
              <w:ind w:left="0"/>
            </w:pPr>
            <w:r w:rsidRPr="00866FED">
              <w:t>change the mood of a piece of music.</w:t>
            </w:r>
          </w:p>
          <w:p w14:paraId="2184286F" w14:textId="77777777" w:rsidR="00C47A13" w:rsidRDefault="00C47A13" w:rsidP="00600276">
            <w:pPr>
              <w:pStyle w:val="ListParagraph"/>
              <w:ind w:left="0"/>
            </w:pPr>
            <w:r>
              <w:t>Tempo (slow/fast)</w:t>
            </w:r>
          </w:p>
          <w:p w14:paraId="660FE238" w14:textId="77777777" w:rsidR="00C47A13" w:rsidRPr="00866FED" w:rsidRDefault="00C47A13" w:rsidP="00600276">
            <w:pPr>
              <w:pStyle w:val="ListParagraph"/>
              <w:ind w:left="0"/>
            </w:pPr>
            <w:r>
              <w:t>Dynamics (loud/soft)</w:t>
            </w:r>
          </w:p>
        </w:tc>
        <w:tc>
          <w:tcPr>
            <w:tcW w:w="2700" w:type="dxa"/>
          </w:tcPr>
          <w:p w14:paraId="0A666B85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Tempo &amp; Dynamics change the mood of a piece of music.</w:t>
            </w:r>
          </w:p>
          <w:p w14:paraId="16377362" w14:textId="77777777" w:rsidR="00C47A13" w:rsidRPr="007D1E0B" w:rsidRDefault="00C47A13" w:rsidP="00600276">
            <w:pPr>
              <w:pStyle w:val="ListParagraph"/>
              <w:ind w:left="0"/>
              <w:rPr>
                <w:lang w:val="es-ES_tradnl"/>
              </w:rPr>
            </w:pPr>
            <w:proofErr w:type="spellStart"/>
            <w:r w:rsidRPr="007D1E0B">
              <w:rPr>
                <w:lang w:val="es-ES_tradnl"/>
              </w:rPr>
              <w:t>Italian</w:t>
            </w:r>
            <w:proofErr w:type="spellEnd"/>
            <w:r w:rsidRPr="007D1E0B">
              <w:rPr>
                <w:lang w:val="es-ES_tradnl"/>
              </w:rPr>
              <w:t xml:space="preserve"> </w:t>
            </w:r>
            <w:proofErr w:type="spellStart"/>
            <w:r w:rsidRPr="007D1E0B">
              <w:rPr>
                <w:lang w:val="es-ES_tradnl"/>
              </w:rPr>
              <w:t>Terms</w:t>
            </w:r>
            <w:proofErr w:type="spellEnd"/>
            <w:r w:rsidRPr="007D1E0B">
              <w:rPr>
                <w:lang w:val="es-ES_tradnl"/>
              </w:rPr>
              <w:t>:  Piano/Forte</w:t>
            </w:r>
          </w:p>
          <w:p w14:paraId="68523491" w14:textId="77777777" w:rsidR="00C47A13" w:rsidRPr="007D1E0B" w:rsidRDefault="00C47A13" w:rsidP="00600276">
            <w:pPr>
              <w:pStyle w:val="ListParagraph"/>
              <w:ind w:left="0"/>
              <w:rPr>
                <w:lang w:val="es-ES_tradnl"/>
              </w:rPr>
            </w:pPr>
            <w:r w:rsidRPr="007D1E0B">
              <w:rPr>
                <w:lang w:val="es-ES_tradnl"/>
              </w:rPr>
              <w:t>Largo/Presto</w:t>
            </w:r>
          </w:p>
        </w:tc>
      </w:tr>
      <w:tr w:rsidR="00C47A13" w:rsidRPr="00866FED" w14:paraId="0A209337" w14:textId="77777777" w:rsidTr="007D1E0B">
        <w:trPr>
          <w:trHeight w:val="477"/>
        </w:trPr>
        <w:tc>
          <w:tcPr>
            <w:tcW w:w="1300" w:type="dxa"/>
          </w:tcPr>
          <w:p w14:paraId="7ED64344" w14:textId="77777777" w:rsidR="00C47A13" w:rsidRDefault="00C47A13" w:rsidP="00600276">
            <w:r>
              <w:t>Voice Parts</w:t>
            </w:r>
          </w:p>
          <w:p w14:paraId="7CDF8A60" w14:textId="77777777" w:rsidR="00C47A13" w:rsidRPr="00866FED" w:rsidRDefault="00C47A13" w:rsidP="00600276">
            <w:r>
              <w:t>Quarter 4</w:t>
            </w:r>
          </w:p>
        </w:tc>
        <w:tc>
          <w:tcPr>
            <w:tcW w:w="1760" w:type="dxa"/>
          </w:tcPr>
          <w:p w14:paraId="26CC7CB0" w14:textId="77777777" w:rsidR="00C47A13" w:rsidRDefault="0004545C" w:rsidP="00027E8F">
            <w:r>
              <w:t>Identify singing, speaking, and whispering voices.</w:t>
            </w:r>
          </w:p>
        </w:tc>
        <w:tc>
          <w:tcPr>
            <w:tcW w:w="2160" w:type="dxa"/>
          </w:tcPr>
          <w:p w14:paraId="0DD83080" w14:textId="77777777" w:rsidR="00C47A13" w:rsidRDefault="004F1285" w:rsidP="00027E8F">
            <w:r>
              <w:t>Differentiate between one singer and a group of singers.</w:t>
            </w:r>
          </w:p>
        </w:tc>
        <w:tc>
          <w:tcPr>
            <w:tcW w:w="2250" w:type="dxa"/>
          </w:tcPr>
          <w:p w14:paraId="39C959B2" w14:textId="77777777" w:rsidR="00D51F8C" w:rsidRDefault="00D51F8C" w:rsidP="00027E8F">
            <w:r>
              <w:t>Differentiate between</w:t>
            </w:r>
          </w:p>
          <w:p w14:paraId="7C82C82B" w14:textId="77777777" w:rsidR="00C47A13" w:rsidRPr="00866FED" w:rsidRDefault="00F32FC8" w:rsidP="00027E8F">
            <w:r>
              <w:t>c</w:t>
            </w:r>
            <w:r w:rsidR="00C47A13" w:rsidRPr="00B32883">
              <w:t>h</w:t>
            </w:r>
            <w:r w:rsidR="00D51F8C">
              <w:t xml:space="preserve">ild, </w:t>
            </w:r>
            <w:r w:rsidR="00C47A13">
              <w:t>adult, male,</w:t>
            </w:r>
            <w:r w:rsidR="00D51F8C">
              <w:t xml:space="preserve"> and </w:t>
            </w:r>
            <w:r w:rsidR="00C47A13">
              <w:t xml:space="preserve"> female voices</w:t>
            </w:r>
            <w:r w:rsidR="00D51F8C">
              <w:t>.</w:t>
            </w:r>
          </w:p>
        </w:tc>
        <w:tc>
          <w:tcPr>
            <w:tcW w:w="2430" w:type="dxa"/>
          </w:tcPr>
          <w:p w14:paraId="404616E7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Unison</w:t>
            </w:r>
          </w:p>
          <w:p w14:paraId="5BE96A5E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Harmony</w:t>
            </w:r>
            <w:r>
              <w:t xml:space="preserve"> (2-part)</w:t>
            </w:r>
          </w:p>
          <w:p w14:paraId="24A278CF" w14:textId="77777777" w:rsidR="00C47A13" w:rsidRPr="00866FED" w:rsidRDefault="00C47A13" w:rsidP="00027E8F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08015CD1" w14:textId="77777777" w:rsidR="00C47A13" w:rsidRPr="00866FED" w:rsidRDefault="00C47A13" w:rsidP="00600276">
            <w:pPr>
              <w:pStyle w:val="ListParagraph"/>
              <w:ind w:left="0"/>
            </w:pPr>
            <w:r>
              <w:t>Describe the four primary voice parts:</w:t>
            </w:r>
          </w:p>
          <w:p w14:paraId="37527992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Soprano</w:t>
            </w:r>
          </w:p>
          <w:p w14:paraId="720E9FFE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Alto</w:t>
            </w:r>
          </w:p>
          <w:p w14:paraId="361CB7D4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Tenor</w:t>
            </w:r>
          </w:p>
          <w:p w14:paraId="06C510DE" w14:textId="77777777" w:rsidR="00C47A13" w:rsidRPr="00866FED" w:rsidRDefault="00C47A13" w:rsidP="00600276">
            <w:pPr>
              <w:pStyle w:val="ListParagraph"/>
              <w:ind w:left="0"/>
            </w:pPr>
            <w:r w:rsidRPr="00866FED">
              <w:t>Bass</w:t>
            </w:r>
          </w:p>
        </w:tc>
        <w:tc>
          <w:tcPr>
            <w:tcW w:w="2700" w:type="dxa"/>
          </w:tcPr>
          <w:p w14:paraId="5124C7C0" w14:textId="77777777" w:rsidR="00C47A13" w:rsidRPr="00866FED" w:rsidRDefault="00C47A13" w:rsidP="00600276">
            <w:pPr>
              <w:pStyle w:val="ListParagraph"/>
              <w:ind w:left="0"/>
            </w:pPr>
            <w:r>
              <w:t>Identify a m</w:t>
            </w:r>
            <w:r w:rsidRPr="00866FED">
              <w:t>ixed choir</w:t>
            </w:r>
            <w:r>
              <w:t xml:space="preserve"> as Soprano, Alto, Tenor, and Bass</w:t>
            </w:r>
          </w:p>
          <w:p w14:paraId="0B0FE5F2" w14:textId="77777777" w:rsidR="00C47A13" w:rsidRPr="00866FED" w:rsidRDefault="00C47A13" w:rsidP="00600276">
            <w:pPr>
              <w:pStyle w:val="ListParagraph"/>
              <w:ind w:left="0"/>
            </w:pPr>
          </w:p>
          <w:p w14:paraId="7BF53C8B" w14:textId="77777777" w:rsidR="00C47A13" w:rsidRPr="00866FED" w:rsidRDefault="00C47A13" w:rsidP="00600276">
            <w:pPr>
              <w:pStyle w:val="ListParagraph"/>
              <w:ind w:left="0"/>
            </w:pPr>
          </w:p>
        </w:tc>
      </w:tr>
    </w:tbl>
    <w:p w14:paraId="1EBC5C0E" w14:textId="77777777" w:rsidR="00C32726" w:rsidRPr="005937F3" w:rsidRDefault="00C32726">
      <w:pPr>
        <w:rPr>
          <w:sz w:val="28"/>
          <w:szCs w:val="28"/>
        </w:rPr>
      </w:pPr>
    </w:p>
    <w:sectPr w:rsidR="00C32726" w:rsidRPr="005937F3" w:rsidSect="00F2577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27E"/>
    <w:multiLevelType w:val="hybridMultilevel"/>
    <w:tmpl w:val="5AFE4C00"/>
    <w:lvl w:ilvl="0" w:tplc="1B8C2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D8"/>
    <w:rsid w:val="00023163"/>
    <w:rsid w:val="00027E8F"/>
    <w:rsid w:val="00030F90"/>
    <w:rsid w:val="0004545C"/>
    <w:rsid w:val="00046447"/>
    <w:rsid w:val="00054778"/>
    <w:rsid w:val="000801F4"/>
    <w:rsid w:val="000B3CD0"/>
    <w:rsid w:val="000E06C9"/>
    <w:rsid w:val="000E0F15"/>
    <w:rsid w:val="00130E9A"/>
    <w:rsid w:val="0013579A"/>
    <w:rsid w:val="00171433"/>
    <w:rsid w:val="00192C3A"/>
    <w:rsid w:val="001B40F2"/>
    <w:rsid w:val="001C639A"/>
    <w:rsid w:val="001D35DB"/>
    <w:rsid w:val="001D4CD2"/>
    <w:rsid w:val="0027611E"/>
    <w:rsid w:val="00283F73"/>
    <w:rsid w:val="00303812"/>
    <w:rsid w:val="003B7CA4"/>
    <w:rsid w:val="003C0795"/>
    <w:rsid w:val="00467D04"/>
    <w:rsid w:val="0048609E"/>
    <w:rsid w:val="004D26DE"/>
    <w:rsid w:val="004D4F03"/>
    <w:rsid w:val="004E4E4E"/>
    <w:rsid w:val="004F1285"/>
    <w:rsid w:val="00525777"/>
    <w:rsid w:val="005937F3"/>
    <w:rsid w:val="00593BDE"/>
    <w:rsid w:val="005C69A7"/>
    <w:rsid w:val="005C77B3"/>
    <w:rsid w:val="005D6C0A"/>
    <w:rsid w:val="005E1AD7"/>
    <w:rsid w:val="005E7719"/>
    <w:rsid w:val="00600276"/>
    <w:rsid w:val="00625FE1"/>
    <w:rsid w:val="00654F80"/>
    <w:rsid w:val="00673BF7"/>
    <w:rsid w:val="006D4270"/>
    <w:rsid w:val="0075147D"/>
    <w:rsid w:val="00757F91"/>
    <w:rsid w:val="007D1E0B"/>
    <w:rsid w:val="00845370"/>
    <w:rsid w:val="00857AF4"/>
    <w:rsid w:val="00866FED"/>
    <w:rsid w:val="008A2B93"/>
    <w:rsid w:val="008C7BD8"/>
    <w:rsid w:val="008F5913"/>
    <w:rsid w:val="00940A3A"/>
    <w:rsid w:val="009421D7"/>
    <w:rsid w:val="0097339D"/>
    <w:rsid w:val="00977000"/>
    <w:rsid w:val="009C32BC"/>
    <w:rsid w:val="009F285D"/>
    <w:rsid w:val="009F36ED"/>
    <w:rsid w:val="00A00FB9"/>
    <w:rsid w:val="00A61D5D"/>
    <w:rsid w:val="00A7737C"/>
    <w:rsid w:val="00A81E4C"/>
    <w:rsid w:val="00AE5E0F"/>
    <w:rsid w:val="00B138F0"/>
    <w:rsid w:val="00B27279"/>
    <w:rsid w:val="00B32883"/>
    <w:rsid w:val="00B43EA6"/>
    <w:rsid w:val="00C105A4"/>
    <w:rsid w:val="00C15802"/>
    <w:rsid w:val="00C30E8B"/>
    <w:rsid w:val="00C32726"/>
    <w:rsid w:val="00C47A13"/>
    <w:rsid w:val="00D00D08"/>
    <w:rsid w:val="00D51F8C"/>
    <w:rsid w:val="00E36953"/>
    <w:rsid w:val="00E4228C"/>
    <w:rsid w:val="00EC5F64"/>
    <w:rsid w:val="00EF3ADD"/>
    <w:rsid w:val="00F25774"/>
    <w:rsid w:val="00F32FC8"/>
    <w:rsid w:val="00F4515E"/>
    <w:rsid w:val="00F52F61"/>
    <w:rsid w:val="00F55662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4688"/>
  <w15:chartTrackingRefBased/>
  <w15:docId w15:val="{E6BC2B13-C93E-4091-857B-15555AAB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D8"/>
    <w:pPr>
      <w:ind w:left="720"/>
      <w:contextualSpacing/>
    </w:pPr>
  </w:style>
  <w:style w:type="table" w:styleId="TableGrid">
    <w:name w:val="Table Grid"/>
    <w:basedOn w:val="TableNormal"/>
    <w:uiPriority w:val="39"/>
    <w:rsid w:val="0060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4414-FCCC-480E-941B-CF3C74D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Suppa</dc:creator>
  <cp:keywords/>
  <dc:description/>
  <cp:lastModifiedBy>Tommy Bledsoe</cp:lastModifiedBy>
  <cp:revision>4</cp:revision>
  <cp:lastPrinted>2015-10-26T12:03:00Z</cp:lastPrinted>
  <dcterms:created xsi:type="dcterms:W3CDTF">2015-10-26T12:02:00Z</dcterms:created>
  <dcterms:modified xsi:type="dcterms:W3CDTF">2016-07-26T12:00:00Z</dcterms:modified>
</cp:coreProperties>
</file>