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58D0B816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F0B8DD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47F0ED1F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0C59B40" w14:textId="77777777" w:rsidR="00271A35" w:rsidRPr="00B22E7B" w:rsidRDefault="007B46AB" w:rsidP="007B46AB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7E1A9B0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378AB2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 xml:space="preserve">Possible </w:t>
            </w:r>
            <w:r w:rsidR="007B221A">
              <w:rPr>
                <w:b/>
              </w:rPr>
              <w:t xml:space="preserve">Materials &amp; </w:t>
            </w:r>
            <w:r w:rsidRPr="00B22E7B">
              <w:rPr>
                <w:b/>
              </w:rPr>
              <w:t>Resources</w:t>
            </w:r>
          </w:p>
        </w:tc>
      </w:tr>
      <w:tr w:rsidR="00271A35" w14:paraId="6E0B0CF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5A3313A2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485206A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239784C" w14:textId="77777777" w:rsidR="00271A35" w:rsidRDefault="002C78F5">
            <w:r>
              <w:t>Introduction; rules; expectations; supply lists; syllabus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61C8C3C3" w14:textId="77777777" w:rsidR="00271A35" w:rsidRDefault="00271A35"/>
        </w:tc>
      </w:tr>
      <w:tr w:rsidR="00271A35" w14:paraId="375F452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8FD6CF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A4F11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6C82B5F" w14:textId="77777777" w:rsidR="00271A35" w:rsidRDefault="002C78F5" w:rsidP="002C78F5">
            <w:pPr>
              <w:tabs>
                <w:tab w:val="left" w:pos="1974"/>
              </w:tabs>
            </w:pPr>
            <w:r>
              <w:t>Introduce elements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834C070" w14:textId="77777777" w:rsidR="00271A35" w:rsidRDefault="007B221A">
            <w:r>
              <w:t xml:space="preserve">Technology: </w:t>
            </w:r>
            <w:proofErr w:type="spellStart"/>
            <w:r>
              <w:t>Smarthistory</w:t>
            </w:r>
            <w:proofErr w:type="spellEnd"/>
            <w:r>
              <w:t xml:space="preserve"> videos;</w:t>
            </w:r>
          </w:p>
          <w:p w14:paraId="7AC77C39" w14:textId="77777777" w:rsidR="007B221A" w:rsidRDefault="007B221A">
            <w:r>
              <w:t xml:space="preserve">Scholastic magazines; </w:t>
            </w:r>
          </w:p>
          <w:p w14:paraId="51F59A5B" w14:textId="77777777" w:rsidR="007B221A" w:rsidRDefault="007B221A">
            <w:r>
              <w:t>Classroom textbooks</w:t>
            </w:r>
          </w:p>
          <w:p w14:paraId="562F7471" w14:textId="77777777" w:rsidR="007B221A" w:rsidRDefault="007B221A">
            <w:r>
              <w:t xml:space="preserve">Teacher generated </w:t>
            </w:r>
            <w:proofErr w:type="spellStart"/>
            <w:r>
              <w:t>powerpoints</w:t>
            </w:r>
            <w:proofErr w:type="spellEnd"/>
            <w:r>
              <w:t>;</w:t>
            </w:r>
          </w:p>
          <w:p w14:paraId="7592F5A7" w14:textId="77777777" w:rsidR="007B221A" w:rsidRDefault="007B221A"/>
          <w:p w14:paraId="21E7095F" w14:textId="77777777" w:rsidR="007B221A" w:rsidRDefault="007B221A"/>
        </w:tc>
      </w:tr>
      <w:tr w:rsidR="00271A35" w14:paraId="62A8430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CED83A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048E7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D599857" w14:textId="77777777" w:rsidR="00271A35" w:rsidRDefault="002C78F5">
            <w:r>
              <w:t>Line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13613F4" w14:textId="77777777" w:rsidR="00271A35" w:rsidRDefault="00361AC7">
            <w:r>
              <w:t>Sketchbook</w:t>
            </w:r>
          </w:p>
        </w:tc>
      </w:tr>
      <w:tr w:rsidR="00271A35" w14:paraId="613E7CE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C1FE650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3808D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2F773DF" w14:textId="77777777" w:rsidR="00271A35" w:rsidRDefault="002C78F5">
            <w:r>
              <w:t>Line: studio project</w:t>
            </w:r>
            <w:r w:rsidR="004148D6">
              <w:t xml:space="preserve"> (example: cross hatching, printmaking)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A24F2E6" w14:textId="77777777" w:rsidR="007B221A" w:rsidRDefault="007B221A" w:rsidP="007B221A">
            <w:r>
              <w:t xml:space="preserve">Technology: </w:t>
            </w:r>
            <w:proofErr w:type="spellStart"/>
            <w:r>
              <w:t>Smarthistory</w:t>
            </w:r>
            <w:proofErr w:type="spellEnd"/>
            <w:r>
              <w:t xml:space="preserve"> videos;</w:t>
            </w:r>
          </w:p>
          <w:p w14:paraId="568746EE" w14:textId="77777777" w:rsidR="007B221A" w:rsidRDefault="007B221A" w:rsidP="007B221A">
            <w:r>
              <w:t xml:space="preserve">Scholastic magazines; </w:t>
            </w:r>
          </w:p>
          <w:p w14:paraId="1EB90F73" w14:textId="77777777" w:rsidR="007B221A" w:rsidRDefault="007B221A" w:rsidP="007B221A">
            <w:r>
              <w:t>Classroom textbooks</w:t>
            </w:r>
          </w:p>
          <w:p w14:paraId="3C927356" w14:textId="77777777" w:rsidR="007B221A" w:rsidRDefault="007B221A" w:rsidP="007B221A">
            <w:r>
              <w:t>Teacher generated PowerPoints;</w:t>
            </w:r>
          </w:p>
          <w:p w14:paraId="595F8BCC" w14:textId="77777777" w:rsidR="007B221A" w:rsidRDefault="007B221A" w:rsidP="007B221A">
            <w:r>
              <w:t>Classroom examples</w:t>
            </w:r>
          </w:p>
          <w:p w14:paraId="4182FDFB" w14:textId="77777777" w:rsidR="007B221A" w:rsidRDefault="007B221A" w:rsidP="007B221A">
            <w:r>
              <w:t>Still life items</w:t>
            </w:r>
            <w:r w:rsidR="00361AC7">
              <w:t xml:space="preserve">; sketchbook </w:t>
            </w:r>
          </w:p>
          <w:p w14:paraId="59565D19" w14:textId="77777777" w:rsidR="00271A35" w:rsidRDefault="00271A35"/>
        </w:tc>
      </w:tr>
      <w:tr w:rsidR="00271A35" w14:paraId="7E3C02C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54A3DDA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393CE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1BA4E34" w14:textId="77777777" w:rsidR="00271A35" w:rsidRDefault="002C78F5">
            <w:r>
              <w:t>Line: studio project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3571135" w14:textId="77777777" w:rsidR="00271A35" w:rsidRDefault="00271A35"/>
        </w:tc>
      </w:tr>
      <w:tr w:rsidR="00271A35" w14:paraId="0CFEC70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F448FE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13628" w14:textId="77777777"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A9780F0" w14:textId="77777777" w:rsidR="00271A35" w:rsidRDefault="002C78F5">
            <w:r>
              <w:t>Value/texture/form/shape</w:t>
            </w:r>
          </w:p>
          <w:p w14:paraId="413A39F3" w14:textId="77777777" w:rsidR="00B15A63" w:rsidRDefault="00B15A63">
            <w:r>
              <w:t>Value scale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1CDF30B" w14:textId="77777777" w:rsidR="007B221A" w:rsidRDefault="007B221A" w:rsidP="007B221A">
            <w:r>
              <w:t xml:space="preserve">Technology: </w:t>
            </w:r>
            <w:proofErr w:type="spellStart"/>
            <w:r>
              <w:t>Smarthistory</w:t>
            </w:r>
            <w:proofErr w:type="spellEnd"/>
            <w:r>
              <w:t xml:space="preserve"> videos;</w:t>
            </w:r>
          </w:p>
          <w:p w14:paraId="04F1F00D" w14:textId="77777777" w:rsidR="007B221A" w:rsidRDefault="007B221A" w:rsidP="007B221A">
            <w:r>
              <w:t xml:space="preserve">Scholastic magazines; </w:t>
            </w:r>
          </w:p>
          <w:p w14:paraId="5092CA5C" w14:textId="77777777" w:rsidR="007B221A" w:rsidRDefault="007B221A" w:rsidP="007B221A">
            <w:r>
              <w:t>Classroom textbooks</w:t>
            </w:r>
          </w:p>
          <w:p w14:paraId="2A6A08A2" w14:textId="77777777" w:rsidR="007B221A" w:rsidRDefault="007B221A" w:rsidP="007B221A">
            <w:r>
              <w:t>Teacher generated PowerPoints;</w:t>
            </w:r>
          </w:p>
          <w:p w14:paraId="40DA0731" w14:textId="77777777" w:rsidR="007B221A" w:rsidRDefault="007B221A" w:rsidP="007B221A">
            <w:r>
              <w:t>Classroom examples</w:t>
            </w:r>
            <w:r w:rsidR="00361AC7">
              <w:t xml:space="preserve">; sketchbook </w:t>
            </w:r>
          </w:p>
          <w:p w14:paraId="0752C290" w14:textId="77777777" w:rsidR="00271A35" w:rsidRDefault="00271A35"/>
        </w:tc>
      </w:tr>
      <w:tr w:rsidR="00271A35" w14:paraId="3BC69FC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5266B01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3CAD2" w14:textId="77777777" w:rsidR="00271A35" w:rsidRDefault="00271A35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6E8C2BD" w14:textId="77777777" w:rsidR="00271A35" w:rsidRDefault="002C78F5" w:rsidP="002C78F5">
            <w:pPr>
              <w:tabs>
                <w:tab w:val="left" w:pos="1089"/>
              </w:tabs>
            </w:pPr>
            <w:r>
              <w:t>Value/texture/form: studio project</w:t>
            </w:r>
          </w:p>
          <w:p w14:paraId="1A83AE72" w14:textId="77777777" w:rsidR="002C78F5" w:rsidRDefault="002C78F5" w:rsidP="002C78F5">
            <w:pPr>
              <w:tabs>
                <w:tab w:val="left" w:pos="1089"/>
              </w:tabs>
            </w:pP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8C80077" w14:textId="77777777" w:rsidR="00271A35" w:rsidRDefault="00271A35"/>
        </w:tc>
      </w:tr>
      <w:tr w:rsidR="00271A35" w14:paraId="7B9BEFC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DECB198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5EA51" w14:textId="77777777" w:rsidR="00271A35" w:rsidRDefault="00271A35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DACD96" w14:textId="77777777" w:rsidR="00271A35" w:rsidRDefault="002C78F5">
            <w:r>
              <w:t>Value/texture/form: studio project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10DDB1F" w14:textId="77777777" w:rsidR="00271A35" w:rsidRDefault="00271A35"/>
        </w:tc>
      </w:tr>
      <w:tr w:rsidR="00271A35" w14:paraId="1060922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849A17F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2BC54BA5" w14:textId="77777777" w:rsidR="00271A35" w:rsidRDefault="00271A35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AF3CFDC" w14:textId="77777777" w:rsidR="00271A35" w:rsidRDefault="00947E24">
            <w:r>
              <w:t>Art Analysis: practice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679F960" w14:textId="77777777" w:rsidR="00271A35" w:rsidRDefault="00271A35"/>
        </w:tc>
      </w:tr>
      <w:tr w:rsidR="00546FD4" w14:paraId="149C1218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3D46199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65B10C96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43CC6CF" w14:textId="77777777" w:rsidR="00546FD4" w:rsidRPr="00B22E7B" w:rsidRDefault="007B46AB" w:rsidP="007B46AB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AA3D7C1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A98D7D0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1E6D84C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26ED9CB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1A607A1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497F7EE2" w14:textId="77777777" w:rsidR="007B46AB" w:rsidRDefault="002C78F5">
            <w:r>
              <w:t>Pr</w:t>
            </w:r>
            <w:r w:rsidR="007B46AB">
              <w:t>inciples of Design</w:t>
            </w:r>
          </w:p>
          <w:p w14:paraId="3B33844F" w14:textId="77777777" w:rsidR="00546FD4" w:rsidRDefault="007B46AB">
            <w:r>
              <w:t>Pr</w:t>
            </w:r>
            <w:r w:rsidR="002C78F5">
              <w:t>oportion/perspective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267AD3B" w14:textId="77777777" w:rsidR="00546FD4" w:rsidRDefault="00361AC7">
            <w:r>
              <w:t xml:space="preserve">Sketchbooks, classroom examples; teacher generated PowerPoints; classroom textbook </w:t>
            </w:r>
          </w:p>
        </w:tc>
      </w:tr>
      <w:tr w:rsidR="00546FD4" w14:paraId="2A519DC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A8C9A8A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199D1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146C02A" w14:textId="77777777" w:rsidR="00546FD4" w:rsidRDefault="007B46AB">
            <w:r>
              <w:t>Balance/Repetition/Unity</w:t>
            </w:r>
          </w:p>
          <w:p w14:paraId="2246F1E9" w14:textId="77777777" w:rsidR="007B46AB" w:rsidRDefault="007B46AB">
            <w:r>
              <w:t>Proportion: gridding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6BB4BA4" w14:textId="77777777" w:rsidR="00546FD4" w:rsidRDefault="00546FD4"/>
        </w:tc>
      </w:tr>
      <w:tr w:rsidR="00546FD4" w14:paraId="3B6C314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81FCFC4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24336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5891A27" w14:textId="77777777" w:rsidR="00546FD4" w:rsidRDefault="007B46AB">
            <w:r>
              <w:t>Studio Projects</w:t>
            </w:r>
            <w:r w:rsidR="004148D6">
              <w:t xml:space="preserve"> (possible projects: linear perspective, figures in perspective, facial/figural proportion; gesture; scratchboard; printmaking)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7BD1219" w14:textId="77777777" w:rsidR="00546FD4" w:rsidRDefault="004148D6">
            <w:r>
              <w:t xml:space="preserve"> Teacher generated PowerPoints; examples of student work; classroom textbook; </w:t>
            </w:r>
            <w:r w:rsidR="00361AC7">
              <w:t>sketchbook</w:t>
            </w:r>
          </w:p>
        </w:tc>
      </w:tr>
      <w:tr w:rsidR="00546FD4" w14:paraId="3F37C78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0AC7093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79F2E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C527124" w14:textId="77777777" w:rsidR="00546FD4" w:rsidRDefault="007B46AB" w:rsidP="0070411C">
            <w:r>
              <w:t xml:space="preserve">Studio </w:t>
            </w:r>
            <w:r w:rsidR="0070411C">
              <w:t>Projects cont’d (see above)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1CB4C38" w14:textId="77777777" w:rsidR="00546FD4" w:rsidRDefault="00546FD4"/>
        </w:tc>
      </w:tr>
      <w:tr w:rsidR="00546FD4" w14:paraId="37C662D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9EE4EF2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79001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83C3408" w14:textId="77777777" w:rsidR="00546FD4" w:rsidRDefault="007B46AB">
            <w:r>
              <w:t>Studio Projects</w:t>
            </w:r>
            <w:r w:rsidR="0070411C">
              <w:t xml:space="preserve"> cont’d (see above)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8A4DD31" w14:textId="77777777" w:rsidR="00546FD4" w:rsidRDefault="00546FD4"/>
        </w:tc>
      </w:tr>
      <w:tr w:rsidR="00546FD4" w14:paraId="529CD29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0C9A06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A6268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93E2053" w14:textId="77777777" w:rsidR="00546FD4" w:rsidRDefault="0070411C">
            <w:r>
              <w:t xml:space="preserve">Studio Projects cont’d (see above)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F6AE33F" w14:textId="77777777" w:rsidR="00546FD4" w:rsidRDefault="00546FD4"/>
        </w:tc>
      </w:tr>
      <w:tr w:rsidR="00546FD4" w14:paraId="7F0CB42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5479124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80B51" w14:textId="77777777" w:rsidR="00546FD4" w:rsidRDefault="00546FD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F6D1DB" w14:textId="77777777" w:rsidR="00546FD4" w:rsidRDefault="0070411C">
            <w:r>
              <w:t>Studio Projects cont’d (see above)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BDD9792" w14:textId="77777777" w:rsidR="00546FD4" w:rsidRDefault="00546FD4"/>
        </w:tc>
      </w:tr>
      <w:tr w:rsidR="00546FD4" w14:paraId="59F0CFD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567F63D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E534F" w14:textId="77777777" w:rsidR="00546FD4" w:rsidRDefault="00546FD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DAECCAC" w14:textId="77777777" w:rsidR="005E4FD9" w:rsidRDefault="00947E24">
            <w:r>
              <w:t>Art Analysis: Critique practice (peer and self-evaluation)</w:t>
            </w:r>
            <w:r w:rsidR="005E4FD9">
              <w:t xml:space="preserve"> </w:t>
            </w:r>
          </w:p>
          <w:p w14:paraId="15EECD8F" w14:textId="77777777" w:rsidR="00546FD4" w:rsidRDefault="005E4FD9">
            <w:r>
              <w:t>Review; reflect on learning;</w:t>
            </w:r>
          </w:p>
          <w:p w14:paraId="0550B015" w14:textId="77777777" w:rsidR="005E4FD9" w:rsidRDefault="005E4FD9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37FD3E6" w14:textId="77777777" w:rsidR="00546FD4" w:rsidRDefault="00546FD4"/>
        </w:tc>
      </w:tr>
      <w:tr w:rsidR="0070411C" w14:paraId="1166B22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662F255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1CF75E54" w14:textId="77777777" w:rsidR="0070411C" w:rsidRDefault="0070411C" w:rsidP="0070411C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58EA7FE0" w14:textId="77777777" w:rsidR="0070411C" w:rsidRDefault="005E4FD9" w:rsidP="0070411C">
            <w:r>
              <w:t>Mid-Term/Semester Assessment- performance and/or written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7389987" w14:textId="77777777" w:rsidR="0070411C" w:rsidRDefault="0070411C" w:rsidP="0070411C"/>
        </w:tc>
      </w:tr>
      <w:tr w:rsidR="0070411C" w14:paraId="0635D04F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BCC468D" w14:textId="77777777" w:rsidR="0070411C" w:rsidRDefault="0070411C" w:rsidP="0070411C">
            <w:pPr>
              <w:jc w:val="center"/>
            </w:pPr>
            <w:r>
              <w:t>Quarter 3</w:t>
            </w:r>
          </w:p>
          <w:p w14:paraId="56BB494B" w14:textId="77777777" w:rsidR="0070411C" w:rsidRPr="00B22E7B" w:rsidRDefault="0070411C" w:rsidP="0070411C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9F79351" w14:textId="77777777" w:rsidR="0070411C" w:rsidRPr="00B22E7B" w:rsidRDefault="0070411C" w:rsidP="0070411C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9DB78CB" w14:textId="77777777" w:rsidR="0070411C" w:rsidRPr="00B22E7B" w:rsidRDefault="0070411C" w:rsidP="0070411C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3B5F2F0" w14:textId="77777777" w:rsidR="0070411C" w:rsidRPr="00B22E7B" w:rsidRDefault="0070411C" w:rsidP="0070411C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70411C" w14:paraId="38B027C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985287C" w14:textId="77777777" w:rsidR="0070411C" w:rsidRDefault="0070411C" w:rsidP="0070411C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6F0951" w14:textId="77777777" w:rsidR="0070411C" w:rsidRDefault="0070411C" w:rsidP="0070411C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12C55453" w14:textId="77777777" w:rsidR="0070411C" w:rsidRDefault="0070411C" w:rsidP="0070411C">
            <w:r>
              <w:t>Color theory/color wheel</w:t>
            </w:r>
          </w:p>
          <w:p w14:paraId="3740BD35" w14:textId="77777777" w:rsidR="00764F3C" w:rsidRDefault="00764F3C" w:rsidP="0070411C">
            <w:r>
              <w:t xml:space="preserve">Principles of design: movement &amp; emphasis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9A777EA" w14:textId="77777777" w:rsidR="0070411C" w:rsidRDefault="0070411C" w:rsidP="0070411C">
            <w:r>
              <w:t>Color wheels, teacher generated PowerPoints; videos (</w:t>
            </w:r>
            <w:proofErr w:type="spellStart"/>
            <w:r>
              <w:t>youtube</w:t>
            </w:r>
            <w:proofErr w:type="spellEnd"/>
            <w:r>
              <w:t xml:space="preserve"> how to videos)</w:t>
            </w:r>
          </w:p>
        </w:tc>
      </w:tr>
      <w:tr w:rsidR="0070411C" w14:paraId="611B267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8F38424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13A6A" w14:textId="77777777" w:rsidR="0070411C" w:rsidRDefault="0070411C" w:rsidP="0070411C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2CAA61C" w14:textId="77777777" w:rsidR="0070411C" w:rsidRDefault="0070411C" w:rsidP="0070411C">
            <w:r>
              <w:t>Practice color mixing(watercolor/monochromatic)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3536373" w14:textId="77777777" w:rsidR="0070411C" w:rsidRDefault="0070411C" w:rsidP="0070411C">
            <w:r>
              <w:t>Teacher generated PowerPoints; textbook</w:t>
            </w:r>
          </w:p>
        </w:tc>
      </w:tr>
      <w:tr w:rsidR="0070411C" w14:paraId="76C4990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99F8E73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8CF36" w14:textId="77777777" w:rsidR="0070411C" w:rsidRDefault="0070411C" w:rsidP="0070411C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DA200A5" w14:textId="77777777" w:rsidR="0070411C" w:rsidRDefault="0070411C" w:rsidP="0070411C">
            <w:r>
              <w:t>Practice painting techniques/brush maintenance/materials maintenance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AFF6BFE" w14:textId="77777777" w:rsidR="0070411C" w:rsidRDefault="0070411C" w:rsidP="0070411C">
            <w:r>
              <w:t>Classroom materials and supplies</w:t>
            </w:r>
            <w:r w:rsidR="00361AC7">
              <w:t>; sketchbooks</w:t>
            </w:r>
          </w:p>
          <w:p w14:paraId="63DED600" w14:textId="77777777" w:rsidR="0070411C" w:rsidRDefault="0070411C" w:rsidP="0070411C"/>
        </w:tc>
      </w:tr>
      <w:tr w:rsidR="0070411C" w14:paraId="78F18DA7" w14:textId="77777777" w:rsidTr="007E3FDA">
        <w:trPr>
          <w:trHeight w:val="55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F2FE2B5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91E16" w14:textId="77777777" w:rsidR="0070411C" w:rsidRDefault="0070411C" w:rsidP="0070411C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DA3EDDD" w14:textId="77777777" w:rsidR="0070411C" w:rsidRDefault="0070411C" w:rsidP="0070411C">
            <w:r>
              <w:t>Color Theory practice; preparatory instruction; viewing work from art history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4E8EFC9" w14:textId="77777777" w:rsidR="0070411C" w:rsidRDefault="0070411C" w:rsidP="0070411C">
            <w:proofErr w:type="spellStart"/>
            <w:r>
              <w:t>Smarthistory</w:t>
            </w:r>
            <w:proofErr w:type="spellEnd"/>
            <w:r>
              <w:t xml:space="preserve"> videos; classroom materials including posters, visual aids; classroom textbooks; teacher generated PowerPoints</w:t>
            </w:r>
            <w:r w:rsidR="00361AC7">
              <w:t>; sketchbooks</w:t>
            </w:r>
          </w:p>
          <w:p w14:paraId="7743A3D8" w14:textId="77777777" w:rsidR="0070411C" w:rsidRDefault="0070411C" w:rsidP="0070411C"/>
        </w:tc>
      </w:tr>
      <w:tr w:rsidR="0070411C" w14:paraId="66642E8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5D426FE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8CAB3" w14:textId="77777777" w:rsidR="0070411C" w:rsidRDefault="0070411C" w:rsidP="0070411C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BB4E222" w14:textId="77777777" w:rsidR="0070411C" w:rsidRDefault="0070411C" w:rsidP="0070411C">
            <w:r>
              <w:t>Studio Project: complements/split complements/analogous (color theory)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5541987" w14:textId="77777777" w:rsidR="0070411C" w:rsidRDefault="0070411C" w:rsidP="0070411C">
            <w:r>
              <w:t>Classroom materials; visual aids, project</w:t>
            </w:r>
            <w:r w:rsidR="00361AC7">
              <w:t xml:space="preserve"> examples; classroom textbooks; sketchbooks </w:t>
            </w:r>
          </w:p>
        </w:tc>
      </w:tr>
      <w:tr w:rsidR="0070411C" w14:paraId="1938E76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C59CCC2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0EE8B" w14:textId="77777777" w:rsidR="0070411C" w:rsidRDefault="0070411C" w:rsidP="0070411C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09C0997" w14:textId="77777777" w:rsidR="0070411C" w:rsidRDefault="0070411C" w:rsidP="0070411C">
            <w:r>
              <w:t>Studio Project: complements/ split complements/analogous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D289714" w14:textId="77777777" w:rsidR="0070411C" w:rsidRDefault="0070411C" w:rsidP="0070411C"/>
        </w:tc>
      </w:tr>
      <w:tr w:rsidR="0070411C" w14:paraId="56DDFB9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713546F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842" w14:textId="77777777" w:rsidR="0070411C" w:rsidRDefault="0070411C" w:rsidP="0070411C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0CD2630" w14:textId="77777777" w:rsidR="0070411C" w:rsidRDefault="0070411C" w:rsidP="0070411C">
            <w:r>
              <w:t>Studio Project: applying color theory to still life/imagination inspired work or observational project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93EBCCD" w14:textId="77777777" w:rsidR="0070411C" w:rsidRDefault="0070411C" w:rsidP="0070411C"/>
        </w:tc>
      </w:tr>
      <w:tr w:rsidR="0070411C" w14:paraId="2CB66CF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D0A6DA2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CB126" w14:textId="77777777" w:rsidR="0070411C" w:rsidRDefault="0070411C" w:rsidP="0070411C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BC4DBB7" w14:textId="77777777" w:rsidR="0070411C" w:rsidRDefault="0070411C" w:rsidP="0070411C">
            <w:r>
              <w:t>Studio Project: see above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A2DDE4F" w14:textId="77777777" w:rsidR="0070411C" w:rsidRDefault="0070411C" w:rsidP="0070411C"/>
        </w:tc>
      </w:tr>
      <w:tr w:rsidR="0070411C" w14:paraId="14F38FC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D7E3722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1E160E89" w14:textId="77777777" w:rsidR="0070411C" w:rsidRDefault="0070411C" w:rsidP="0070411C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F3868EC" w14:textId="77777777" w:rsidR="0070411C" w:rsidRDefault="0070411C" w:rsidP="0070411C">
            <w:r>
              <w:t>Art Analysis: critique practice (peer and self-evaluation)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21E06B1" w14:textId="77777777" w:rsidR="0070411C" w:rsidRDefault="0070411C" w:rsidP="0070411C"/>
        </w:tc>
      </w:tr>
      <w:tr w:rsidR="0070411C" w14:paraId="3795AD2A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E009E7" w14:textId="77777777" w:rsidR="0070411C" w:rsidRDefault="0070411C" w:rsidP="0070411C">
            <w:pPr>
              <w:jc w:val="center"/>
            </w:pPr>
            <w:r>
              <w:t>Quarter 4</w:t>
            </w:r>
          </w:p>
          <w:p w14:paraId="53E8D4BC" w14:textId="77777777" w:rsidR="0070411C" w:rsidRPr="00B22E7B" w:rsidRDefault="0070411C" w:rsidP="0070411C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63606C4" w14:textId="77777777" w:rsidR="0070411C" w:rsidRPr="00B22E7B" w:rsidRDefault="0070411C" w:rsidP="0070411C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1AE5836" w14:textId="77777777" w:rsidR="0070411C" w:rsidRPr="00B22E7B" w:rsidRDefault="0070411C" w:rsidP="0070411C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87ABC47" w14:textId="77777777" w:rsidR="0070411C" w:rsidRPr="00B22E7B" w:rsidRDefault="0070411C" w:rsidP="0070411C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70411C" w14:paraId="7C506DA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420E5AD" w14:textId="77777777" w:rsidR="0070411C" w:rsidRDefault="0070411C" w:rsidP="0070411C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D17C0E9" w14:textId="77777777" w:rsidR="0070411C" w:rsidRDefault="0070411C" w:rsidP="0070411C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1350AB26" w14:textId="77777777" w:rsidR="0070411C" w:rsidRDefault="0070411C" w:rsidP="0070411C">
            <w:r>
              <w:t>Synthesis: combining elements and principles</w:t>
            </w:r>
            <w:r w:rsidR="00361AC7">
              <w:t>/project utilizing comprehensive skills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18C29810" w14:textId="77777777" w:rsidR="0070411C" w:rsidRDefault="00361AC7" w:rsidP="0070411C">
            <w:r>
              <w:t xml:space="preserve">Classroom examples; internet research; </w:t>
            </w:r>
            <w:proofErr w:type="spellStart"/>
            <w:r>
              <w:t>Smarthistory</w:t>
            </w:r>
            <w:proofErr w:type="spellEnd"/>
            <w:r>
              <w:t xml:space="preserve"> videos; examples of artwork ready for presentation; </w:t>
            </w:r>
          </w:p>
        </w:tc>
      </w:tr>
      <w:tr w:rsidR="0070411C" w14:paraId="2C66EC4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48CC48B" w14:textId="77777777" w:rsidR="0070411C" w:rsidRDefault="0070411C" w:rsidP="0070411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CC69D" w14:textId="77777777" w:rsidR="0070411C" w:rsidRDefault="0070411C" w:rsidP="0070411C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D3C3EC3" w14:textId="77777777" w:rsidR="0070411C" w:rsidRDefault="0070411C" w:rsidP="0070411C">
            <w:r>
              <w:t xml:space="preserve">Art history </w:t>
            </w:r>
            <w:r w:rsidR="00361AC7">
              <w:t xml:space="preserve">research/presentation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B40B4D9" w14:textId="77777777" w:rsidR="0070411C" w:rsidRDefault="0070411C" w:rsidP="0070411C"/>
        </w:tc>
      </w:tr>
      <w:tr w:rsidR="00361AC7" w14:paraId="6F513A0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3826A89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DB2FB" w14:textId="77777777" w:rsidR="00361AC7" w:rsidRDefault="00361AC7" w:rsidP="00361AC7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3081D48" w14:textId="77777777" w:rsidR="00361AC7" w:rsidRDefault="00361AC7" w:rsidP="00361AC7">
            <w:r>
              <w:t xml:space="preserve">Art history research/presentation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957FB51" w14:textId="77777777" w:rsidR="00361AC7" w:rsidRDefault="00361AC7" w:rsidP="00361AC7"/>
        </w:tc>
      </w:tr>
      <w:tr w:rsidR="00361AC7" w14:paraId="61EA8D3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2CFD96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91685" w14:textId="77777777" w:rsidR="00361AC7" w:rsidRDefault="00361AC7" w:rsidP="00361AC7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6B1BA8B" w14:textId="77777777" w:rsidR="00361AC7" w:rsidRDefault="00361AC7" w:rsidP="00361AC7">
            <w:r>
              <w:t>Displaying artwork; career opportunities in the visual arts; preparation of art for display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B4E323F" w14:textId="77777777" w:rsidR="00361AC7" w:rsidRDefault="00361AC7" w:rsidP="00361AC7"/>
        </w:tc>
      </w:tr>
      <w:tr w:rsidR="00361AC7" w14:paraId="3C2E139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E38CAF3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EC728" w14:textId="77777777" w:rsidR="00361AC7" w:rsidRDefault="00361AC7" w:rsidP="00361AC7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EBB458A" w14:textId="77777777" w:rsidR="00361AC7" w:rsidRDefault="00361AC7" w:rsidP="00361AC7">
            <w:r>
              <w:t>Course review (ongoing)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1678A36" w14:textId="77777777" w:rsidR="00361AC7" w:rsidRDefault="00361AC7" w:rsidP="00361AC7"/>
        </w:tc>
      </w:tr>
      <w:tr w:rsidR="00361AC7" w14:paraId="69A06A2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B300EB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70885" w14:textId="77777777" w:rsidR="00361AC7" w:rsidRDefault="00361AC7" w:rsidP="00361AC7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E4EA54B" w14:textId="77777777" w:rsidR="00361AC7" w:rsidRDefault="00361AC7" w:rsidP="00361AC7">
            <w:r>
              <w:t xml:space="preserve">Collaborative art making: (examples: murals; stenciling; gesture activities; art in public places)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A27F2F4" w14:textId="77777777" w:rsidR="00361AC7" w:rsidRDefault="00764F3C" w:rsidP="00361AC7">
            <w:r>
              <w:t>Classroom examples; artist examples</w:t>
            </w:r>
          </w:p>
        </w:tc>
      </w:tr>
      <w:tr w:rsidR="00361AC7" w14:paraId="1B7324E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A147EFB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83ADA" w14:textId="77777777" w:rsidR="00361AC7" w:rsidRDefault="00361AC7" w:rsidP="00361AC7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6D6849A" w14:textId="77777777" w:rsidR="00361AC7" w:rsidRDefault="00361AC7" w:rsidP="00361AC7">
            <w:pPr>
              <w:tabs>
                <w:tab w:val="left" w:pos="2634"/>
              </w:tabs>
            </w:pPr>
            <w:r>
              <w:t xml:space="preserve">Collaborative art marking </w:t>
            </w:r>
          </w:p>
          <w:p w14:paraId="2EA9E5C2" w14:textId="77777777" w:rsidR="005E4FD9" w:rsidRDefault="005E4FD9" w:rsidP="00361AC7">
            <w:pPr>
              <w:tabs>
                <w:tab w:val="left" w:pos="2634"/>
              </w:tabs>
            </w:pPr>
            <w:r>
              <w:t>Project completion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6E006D6" w14:textId="77777777" w:rsidR="00361AC7" w:rsidRDefault="00361AC7" w:rsidP="00361AC7"/>
        </w:tc>
      </w:tr>
      <w:tr w:rsidR="00361AC7" w14:paraId="3A4B86D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B5B4746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A195A" w14:textId="77777777" w:rsidR="00361AC7" w:rsidRDefault="00361AC7" w:rsidP="00361AC7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F3B7221" w14:textId="77777777" w:rsidR="00361AC7" w:rsidRDefault="00361AC7" w:rsidP="00361AC7">
            <w:r>
              <w:t>Studio maintenance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6962D10" w14:textId="77777777" w:rsidR="00361AC7" w:rsidRDefault="00361AC7" w:rsidP="00361AC7"/>
        </w:tc>
      </w:tr>
      <w:tr w:rsidR="00361AC7" w14:paraId="212921C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E7FEF1E" w14:textId="77777777" w:rsidR="00361AC7" w:rsidRDefault="00361AC7" w:rsidP="00361AC7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D054105" w14:textId="77777777" w:rsidR="00361AC7" w:rsidRDefault="00361AC7" w:rsidP="00361AC7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D9C1EAE" w14:textId="77777777" w:rsidR="00361AC7" w:rsidRDefault="005E4FD9" w:rsidP="005E4FD9">
            <w:r>
              <w:t>District Final Assessment- computer based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951C617" w14:textId="77777777" w:rsidR="00361AC7" w:rsidRDefault="00361AC7" w:rsidP="00361AC7"/>
        </w:tc>
      </w:tr>
    </w:tbl>
    <w:p w14:paraId="42014BFF" w14:textId="77777777" w:rsidR="00715820" w:rsidRDefault="008C5FDB"/>
    <w:sectPr w:rsidR="00715820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775DB" w14:textId="77777777" w:rsidR="008C5FDB" w:rsidRDefault="008C5FDB" w:rsidP="00075AB6">
      <w:pPr>
        <w:spacing w:after="0" w:line="240" w:lineRule="auto"/>
      </w:pPr>
      <w:r>
        <w:separator/>
      </w:r>
    </w:p>
  </w:endnote>
  <w:endnote w:type="continuationSeparator" w:id="0">
    <w:p w14:paraId="56668BC0" w14:textId="77777777" w:rsidR="008C5FDB" w:rsidRDefault="008C5FDB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57B0" w14:textId="77777777" w:rsidR="00804961" w:rsidRDefault="00804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BE35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7AEBA9FA" w14:textId="77777777" w:rsidR="00F7520C" w:rsidRDefault="00F7520C">
    <w:pPr>
      <w:pStyle w:val="Footer"/>
    </w:pPr>
  </w:p>
  <w:p w14:paraId="3DE4DAE6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F3DB" w14:textId="77777777" w:rsidR="00804961" w:rsidRDefault="0080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168E" w14:textId="77777777" w:rsidR="008C5FDB" w:rsidRDefault="008C5FDB" w:rsidP="00075AB6">
      <w:pPr>
        <w:spacing w:after="0" w:line="240" w:lineRule="auto"/>
      </w:pPr>
      <w:r>
        <w:separator/>
      </w:r>
    </w:p>
  </w:footnote>
  <w:footnote w:type="continuationSeparator" w:id="0">
    <w:p w14:paraId="13DB99DD" w14:textId="77777777" w:rsidR="008C5FDB" w:rsidRDefault="008C5FDB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4359" w14:textId="77777777" w:rsidR="00804961" w:rsidRDefault="00804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5336" w14:textId="431F3309" w:rsidR="00075AB6" w:rsidRPr="0003589A" w:rsidRDefault="002C78F5" w:rsidP="00804961">
    <w:pPr>
      <w:pStyle w:val="Header"/>
      <w:jc w:val="center"/>
      <w:rPr>
        <w:sz w:val="36"/>
        <w:szCs w:val="36"/>
      </w:rPr>
    </w:pPr>
    <w:bookmarkStart w:id="0" w:name="_GoBack"/>
    <w:r>
      <w:rPr>
        <w:sz w:val="36"/>
        <w:szCs w:val="36"/>
      </w:rPr>
      <w:t xml:space="preserve">2D Studio Art </w:t>
    </w:r>
    <w:r w:rsidR="00CA17A7">
      <w:rPr>
        <w:sz w:val="36"/>
        <w:szCs w:val="36"/>
      </w:rPr>
      <w:t>1 (Comprehensive</w:t>
    </w:r>
    <w:bookmarkEnd w:id="0"/>
    <w:r w:rsidR="00CA17A7">
      <w:rPr>
        <w:sz w:val="36"/>
        <w:szCs w:val="3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6CE0" w14:textId="77777777" w:rsidR="00804961" w:rsidRDefault="00804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137E6F"/>
    <w:rsid w:val="00196C29"/>
    <w:rsid w:val="00217836"/>
    <w:rsid w:val="002638D7"/>
    <w:rsid w:val="00271A35"/>
    <w:rsid w:val="002C78F5"/>
    <w:rsid w:val="00361AC7"/>
    <w:rsid w:val="00377B36"/>
    <w:rsid w:val="003B4FDE"/>
    <w:rsid w:val="003C55F2"/>
    <w:rsid w:val="004148D6"/>
    <w:rsid w:val="004562E1"/>
    <w:rsid w:val="00546FD4"/>
    <w:rsid w:val="00591324"/>
    <w:rsid w:val="005E0441"/>
    <w:rsid w:val="005E4FD9"/>
    <w:rsid w:val="0069268A"/>
    <w:rsid w:val="006A534F"/>
    <w:rsid w:val="0070411C"/>
    <w:rsid w:val="00764F3C"/>
    <w:rsid w:val="007B221A"/>
    <w:rsid w:val="007B46AB"/>
    <w:rsid w:val="007E3FDA"/>
    <w:rsid w:val="00804961"/>
    <w:rsid w:val="008C5FDB"/>
    <w:rsid w:val="008D74EA"/>
    <w:rsid w:val="00947E24"/>
    <w:rsid w:val="00A0067E"/>
    <w:rsid w:val="00B15A63"/>
    <w:rsid w:val="00B224FE"/>
    <w:rsid w:val="00B22E7B"/>
    <w:rsid w:val="00BD4079"/>
    <w:rsid w:val="00CA17A7"/>
    <w:rsid w:val="00D701B9"/>
    <w:rsid w:val="00DE6C8E"/>
    <w:rsid w:val="00E87408"/>
    <w:rsid w:val="00EA0575"/>
    <w:rsid w:val="00F7520C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BB0F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AFD2-6B70-46C1-BA79-DC4E4E1D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2015-11-04T18:58:00Z</dcterms:created>
  <dcterms:modified xsi:type="dcterms:W3CDTF">2016-07-26T12:28:00Z</dcterms:modified>
</cp:coreProperties>
</file>