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5028"/>
        <w:gridCol w:w="3960"/>
        <w:gridCol w:w="4020"/>
      </w:tblGrid>
      <w:tr w:rsidR="00271A35" w14:paraId="01C12596" w14:textId="77777777" w:rsidTr="000121BF">
        <w:trPr>
          <w:trHeight w:val="480"/>
        </w:trPr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35FD4F8" w14:textId="77777777" w:rsidR="00271A35" w:rsidRDefault="00271A35" w:rsidP="00E87408">
            <w:pPr>
              <w:jc w:val="center"/>
            </w:pPr>
            <w:r>
              <w:t>Quarter 1</w:t>
            </w:r>
            <w:r w:rsidR="00746947">
              <w:t xml:space="preserve"> or</w:t>
            </w:r>
            <w:r w:rsidR="00693A48">
              <w:t xml:space="preserve"> Quarter 3</w:t>
            </w:r>
          </w:p>
          <w:p w14:paraId="2E79F0B5" w14:textId="77777777" w:rsidR="001F3EB6" w:rsidRDefault="001F3EB6" w:rsidP="00693A48">
            <w:pPr>
              <w:jc w:val="center"/>
            </w:pPr>
          </w:p>
        </w:tc>
        <w:tc>
          <w:tcPr>
            <w:tcW w:w="50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7141597" w14:textId="77777777" w:rsidR="00271A35" w:rsidRPr="00B22E7B" w:rsidRDefault="0042616A" w:rsidP="00E87408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88D006B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40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55FC69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78176DAA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  <w:vAlign w:val="center"/>
          </w:tcPr>
          <w:p w14:paraId="69CB8C02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8" w:type="dxa"/>
            <w:tcBorders>
              <w:bottom w:val="dotted" w:sz="4" w:space="0" w:color="auto"/>
            </w:tcBorders>
            <w:vAlign w:val="center"/>
          </w:tcPr>
          <w:p w14:paraId="40C7227D" w14:textId="77777777" w:rsidR="00271A35" w:rsidRDefault="004F5974" w:rsidP="006C26F8">
            <w:pPr>
              <w:spacing w:after="160" w:line="259" w:lineRule="auto"/>
            </w:pPr>
            <w:hyperlink r:id="rId7" w:tgtFrame="_top" w:history="1">
              <w:r w:rsidR="006C26F8" w:rsidRPr="0026045D">
                <w:rPr>
                  <w:rStyle w:val="Hyperlink"/>
                </w:rPr>
                <w:t>VA.68.O.1.1</w:t>
              </w:r>
            </w:hyperlink>
            <w:r w:rsidR="006C26F8" w:rsidRPr="0026045D">
              <w:t> Make connections between the structural elements of art and the organizational principles of design to un</w:t>
            </w:r>
            <w:r w:rsidR="006C26F8">
              <w:t>derstand how artwork is unified</w:t>
            </w: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14:paraId="3282E642" w14:textId="77777777" w:rsidR="00271A35" w:rsidRDefault="005C39AC">
            <w:r>
              <w:t>How Elements and Principles are used in artwork</w:t>
            </w:r>
          </w:p>
          <w:p w14:paraId="62C84B70" w14:textId="77777777" w:rsidR="005C39AC" w:rsidRDefault="005C39AC"/>
        </w:tc>
        <w:tc>
          <w:tcPr>
            <w:tcW w:w="4020" w:type="dxa"/>
            <w:tcBorders>
              <w:bottom w:val="nil"/>
              <w:right w:val="single" w:sz="24" w:space="0" w:color="auto"/>
            </w:tcBorders>
          </w:tcPr>
          <w:p w14:paraId="3903033F" w14:textId="77777777" w:rsidR="00271A35" w:rsidRDefault="000121BF">
            <w:r>
              <w:t>Elements (line, shape, color, form, texture, value, space)</w:t>
            </w:r>
          </w:p>
          <w:p w14:paraId="43A04F85" w14:textId="77777777" w:rsidR="000121BF" w:rsidRDefault="000121BF">
            <w:r>
              <w:t>Principles (balance, emphasis, rhythm, movement, pattern, proportion, harmony/unity, variety)</w:t>
            </w:r>
          </w:p>
        </w:tc>
      </w:tr>
      <w:tr w:rsidR="00271A35" w14:paraId="456BEE48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35D7167C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6531D" w14:textId="77777777" w:rsidR="00271A35" w:rsidRDefault="004F5974" w:rsidP="006C26F8">
            <w:pPr>
              <w:spacing w:after="160" w:line="259" w:lineRule="auto"/>
            </w:pPr>
            <w:hyperlink r:id="rId8" w:tgtFrame="_top" w:history="1">
              <w:r w:rsidR="006C26F8" w:rsidRPr="0026045D">
                <w:rPr>
                  <w:rStyle w:val="Hyperlink"/>
                </w:rPr>
                <w:t>VA.68.C.3.1</w:t>
              </w:r>
            </w:hyperlink>
            <w:r w:rsidR="006C26F8" w:rsidRPr="0026045D">
              <w:t> Incorporate accurate art vocabulary during the analysis process to describe the structural elements of art and organizational principles of design.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72F3EA1" w14:textId="77777777" w:rsidR="00271A35" w:rsidRDefault="005C39AC">
            <w:r>
              <w:t>Analyzing art work with correct vocabulary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0A8257B8" w14:textId="77777777" w:rsidR="00271A35" w:rsidRDefault="00271A35"/>
        </w:tc>
      </w:tr>
      <w:tr w:rsidR="00271A35" w14:paraId="2F0E83FA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58A12216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58F58" w14:textId="77777777" w:rsidR="00271A35" w:rsidRDefault="004F5974" w:rsidP="006C26F8">
            <w:pPr>
              <w:spacing w:after="160" w:line="259" w:lineRule="auto"/>
            </w:pPr>
            <w:hyperlink r:id="rId9" w:tgtFrame="_top" w:history="1">
              <w:r w:rsidR="006C26F8" w:rsidRPr="0026045D">
                <w:rPr>
                  <w:rStyle w:val="Hyperlink"/>
                </w:rPr>
                <w:t>VA.68.S.3.4</w:t>
              </w:r>
            </w:hyperlink>
            <w:r w:rsidR="006C26F8" w:rsidRPr="0026045D">
              <w:t> Demonstrate respect for copyright laws and intellectual property ownership when creating and producing works of art.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278E548" w14:textId="77777777" w:rsidR="00271A35" w:rsidRDefault="005C39AC">
            <w:r>
              <w:t xml:space="preserve">What is copyright? </w:t>
            </w:r>
          </w:p>
          <w:p w14:paraId="3300CB7B" w14:textId="77777777" w:rsidR="005C39AC" w:rsidRDefault="005C39AC">
            <w:r>
              <w:t>Following copyright laws in art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408AFCBC" w14:textId="77777777" w:rsidR="00271A35" w:rsidRDefault="004F5974">
            <w:hyperlink r:id="rId10" w:history="1">
              <w:r w:rsidR="000121BF">
                <w:rPr>
                  <w:rStyle w:val="Hyperlink"/>
                </w:rPr>
                <w:t>https://www.commonsensemedia.org/videos/copyright-and-fair-use-animation</w:t>
              </w:r>
            </w:hyperlink>
          </w:p>
        </w:tc>
      </w:tr>
      <w:tr w:rsidR="00271A35" w14:paraId="64758E16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5AE9D2D4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9F405" w14:textId="77777777" w:rsidR="00271A35" w:rsidRDefault="004F5974" w:rsidP="006C26F8">
            <w:pPr>
              <w:spacing w:after="160" w:line="259" w:lineRule="auto"/>
            </w:pPr>
            <w:hyperlink r:id="rId11" w:tgtFrame="_top" w:history="1">
              <w:r w:rsidR="006C26F8" w:rsidRPr="0026045D">
                <w:rPr>
                  <w:rStyle w:val="Hyperlink"/>
                </w:rPr>
                <w:t>VA.68.S.3.3</w:t>
              </w:r>
            </w:hyperlink>
            <w:r w:rsidR="006C26F8" w:rsidRPr="0026045D">
              <w:t> Demonstrate understanding of safety protocols for media, tools, processes, and techniques.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B2337F6" w14:textId="77777777" w:rsidR="00271A35" w:rsidRDefault="00DB08B6">
            <w:r>
              <w:t>Learn safety procedures for specific materials and tools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2126B189" w14:textId="77777777" w:rsidR="00271A35" w:rsidRDefault="00271A35"/>
        </w:tc>
      </w:tr>
      <w:tr w:rsidR="00271A35" w14:paraId="57397DC6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0CD8E079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84CCF" w14:textId="77777777" w:rsidR="00271A35" w:rsidRDefault="004F5974" w:rsidP="006C26F8">
            <w:pPr>
              <w:spacing w:after="160" w:line="259" w:lineRule="auto"/>
            </w:pPr>
            <w:hyperlink r:id="rId12" w:tgtFrame="_top" w:history="1">
              <w:r w:rsidR="006C26F8" w:rsidRPr="0026045D">
                <w:rPr>
                  <w:rStyle w:val="Hyperlink"/>
                </w:rPr>
                <w:t>VA.68.S.2.2</w:t>
              </w:r>
            </w:hyperlink>
            <w:r w:rsidR="006C26F8" w:rsidRPr="0026045D">
              <w:t> Create artwork requiring sequentially ordered procedures and specified media to achieve intended results.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0178CA5" w14:textId="77777777" w:rsidR="00271A35" w:rsidRDefault="00DB08B6" w:rsidP="00DB08B6">
            <w:r>
              <w:t>Why artwork is created in a specific way with certain materials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027B8211" w14:textId="77777777" w:rsidR="00271A35" w:rsidRDefault="00271A35"/>
        </w:tc>
      </w:tr>
      <w:tr w:rsidR="00271A35" w14:paraId="6BEEFC1C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539AE63A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F32FB" w14:textId="77777777" w:rsidR="00381AE7" w:rsidRPr="0026045D" w:rsidRDefault="004F5974" w:rsidP="00381AE7">
            <w:pPr>
              <w:spacing w:after="160" w:line="259" w:lineRule="auto"/>
            </w:pPr>
            <w:hyperlink r:id="rId13" w:tgtFrame="_top" w:history="1">
              <w:r w:rsidR="00381AE7" w:rsidRPr="0026045D">
                <w:rPr>
                  <w:rStyle w:val="Hyperlink"/>
                </w:rPr>
                <w:t>VA.68.S.2.3</w:t>
              </w:r>
            </w:hyperlink>
            <w:r w:rsidR="00381AE7" w:rsidRPr="0026045D">
              <w:t> Use visual-thinking and problem-solving skills in a sketchbook or journal to identify, practice, develop ideas, and resolve challenges in the creative process.</w:t>
            </w:r>
          </w:p>
          <w:p w14:paraId="42D3C750" w14:textId="77777777" w:rsidR="00381AE7" w:rsidRDefault="00381AE7" w:rsidP="006C26F8">
            <w:pPr>
              <w:spacing w:after="160" w:line="259" w:lineRule="auto"/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19212EA" w14:textId="77777777" w:rsidR="00271A35" w:rsidRDefault="00B63819">
            <w:r>
              <w:t>Creating sketches, brainstorming and revising ideas (idea, inspiration, creation, evaluation)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6BEC8674" w14:textId="77777777" w:rsidR="00271A35" w:rsidRDefault="00271A35"/>
        </w:tc>
      </w:tr>
      <w:tr w:rsidR="00271A35" w14:paraId="7B914D4E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4A4AB4A2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08B6F" w14:textId="77777777" w:rsidR="00271A35" w:rsidRDefault="004F5974" w:rsidP="006C26F8">
            <w:pPr>
              <w:spacing w:after="160" w:line="259" w:lineRule="auto"/>
            </w:pPr>
            <w:hyperlink r:id="rId14" w:tgtFrame="_top" w:history="1">
              <w:r w:rsidR="00A3207B" w:rsidRPr="0026045D">
                <w:rPr>
                  <w:rStyle w:val="Hyperlink"/>
                </w:rPr>
                <w:t>VA.68.F.1.1</w:t>
              </w:r>
            </w:hyperlink>
            <w:r w:rsidR="00A3207B" w:rsidRPr="0026045D">
              <w:t> Use non-traditional thinking and various techniques to create two-, three-, and/or four-dimensional artworks.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2F20055" w14:textId="77777777" w:rsidR="00271A35" w:rsidRDefault="00B63819">
            <w:r>
              <w:t>Creating art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5903A301" w14:textId="77777777" w:rsidR="00271A35" w:rsidRDefault="00271A35"/>
        </w:tc>
      </w:tr>
      <w:tr w:rsidR="00271A35" w14:paraId="11D1A9D3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104F916A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A4E85" w14:textId="77777777" w:rsidR="00271A35" w:rsidRDefault="004F5974" w:rsidP="006C26F8">
            <w:pPr>
              <w:spacing w:after="160" w:line="259" w:lineRule="auto"/>
            </w:pPr>
            <w:hyperlink r:id="rId15" w:tgtFrame="_top" w:history="1">
              <w:r w:rsidR="006C26F8" w:rsidRPr="0026045D">
                <w:rPr>
                  <w:rStyle w:val="Hyperlink"/>
                </w:rPr>
                <w:t>VA.68.F.3.4</w:t>
              </w:r>
            </w:hyperlink>
            <w:r w:rsidR="006C26F8" w:rsidRPr="0026045D">
              <w:t> Follow directions and complete art tasks in a timely manner to show development of 21st-century skills.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FF33B4D" w14:textId="77777777" w:rsidR="00271A35" w:rsidRDefault="00DB08B6">
            <w:r>
              <w:t>Procedures and due dates for the room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6136E3E5" w14:textId="77777777" w:rsidR="00271A35" w:rsidRDefault="00271A35"/>
        </w:tc>
      </w:tr>
      <w:tr w:rsidR="00271A35" w14:paraId="626804AE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6CD121" w14:textId="77777777" w:rsidR="00271A35" w:rsidRDefault="00271A35"/>
        </w:tc>
        <w:tc>
          <w:tcPr>
            <w:tcW w:w="5028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709FB1C8" w14:textId="77777777" w:rsidR="00271A35" w:rsidRDefault="004F5974" w:rsidP="00DB08B6">
            <w:pPr>
              <w:spacing w:after="160" w:line="259" w:lineRule="auto"/>
            </w:pPr>
            <w:hyperlink r:id="rId16" w:tgtFrame="_top" w:history="1">
              <w:r w:rsidR="00DB08B6" w:rsidRPr="0026045D">
                <w:rPr>
                  <w:rStyle w:val="Hyperlink"/>
                </w:rPr>
                <w:t>VA.68.H.3.3</w:t>
              </w:r>
            </w:hyperlink>
            <w:r w:rsidR="00DB08B6" w:rsidRPr="0026045D">
              <w:t> Create imaginative works to include background knowledge or information from other subjects.</w:t>
            </w:r>
          </w:p>
        </w:tc>
        <w:tc>
          <w:tcPr>
            <w:tcW w:w="3960" w:type="dxa"/>
            <w:tcBorders>
              <w:top w:val="dotted" w:sz="4" w:space="0" w:color="auto"/>
              <w:bottom w:val="single" w:sz="24" w:space="0" w:color="auto"/>
            </w:tcBorders>
          </w:tcPr>
          <w:p w14:paraId="39743AD8" w14:textId="77777777" w:rsidR="00271A35" w:rsidRDefault="00B63819">
            <w:r>
              <w:t>Being creative across curriculums</w:t>
            </w:r>
          </w:p>
        </w:tc>
        <w:tc>
          <w:tcPr>
            <w:tcW w:w="40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B024D9B" w14:textId="77777777" w:rsidR="00271A35" w:rsidRDefault="00271A35"/>
        </w:tc>
      </w:tr>
      <w:tr w:rsidR="00546FD4" w14:paraId="1B405F81" w14:textId="77777777" w:rsidTr="000121BF">
        <w:trPr>
          <w:trHeight w:val="360"/>
        </w:trPr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886B17" w14:textId="77777777" w:rsidR="00546FD4" w:rsidRDefault="00546FD4" w:rsidP="00546FD4">
            <w:pPr>
              <w:jc w:val="center"/>
            </w:pPr>
            <w:r>
              <w:t>Quarter 2</w:t>
            </w:r>
            <w:r w:rsidR="00746947">
              <w:t xml:space="preserve"> or</w:t>
            </w:r>
            <w:r w:rsidR="00693A48">
              <w:t xml:space="preserve"> Quarter 4</w:t>
            </w:r>
          </w:p>
          <w:p w14:paraId="4B813010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61DC66E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F524407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40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0880C3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2FCF353E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0F9CA738" w14:textId="77777777" w:rsidR="00546FD4" w:rsidRDefault="00546FD4"/>
        </w:tc>
        <w:tc>
          <w:tcPr>
            <w:tcW w:w="502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C7C12D" w14:textId="77777777" w:rsidR="00546FD4" w:rsidRDefault="004F5974" w:rsidP="00381AE7">
            <w:pPr>
              <w:spacing w:after="160" w:line="259" w:lineRule="auto"/>
            </w:pPr>
            <w:hyperlink r:id="rId17" w:tgtFrame="_top" w:history="1">
              <w:r w:rsidR="00381AE7" w:rsidRPr="0026045D">
                <w:rPr>
                  <w:rStyle w:val="Hyperlink"/>
                </w:rPr>
                <w:t>VA.68.F.2.1</w:t>
              </w:r>
            </w:hyperlink>
            <w:r w:rsidR="00381AE7" w:rsidRPr="0026045D">
              <w:t> Investigate career opportunities available in the visual arts to determine requisite skills and qualifications for each field.</w:t>
            </w:r>
          </w:p>
        </w:tc>
        <w:tc>
          <w:tcPr>
            <w:tcW w:w="3960" w:type="dxa"/>
            <w:tcBorders>
              <w:top w:val="single" w:sz="8" w:space="0" w:color="auto"/>
              <w:bottom w:val="dotted" w:sz="4" w:space="0" w:color="auto"/>
            </w:tcBorders>
          </w:tcPr>
          <w:p w14:paraId="154A86CF" w14:textId="77777777" w:rsidR="00546FD4" w:rsidRDefault="00B63819">
            <w:r>
              <w:t>Careers related to art</w:t>
            </w:r>
          </w:p>
        </w:tc>
        <w:tc>
          <w:tcPr>
            <w:tcW w:w="40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67227429" w14:textId="77777777" w:rsidR="00546FD4" w:rsidRDefault="00546FD4"/>
        </w:tc>
      </w:tr>
      <w:tr w:rsidR="00546FD4" w14:paraId="7013BAF1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3B3A5807" w14:textId="77777777" w:rsidR="00546FD4" w:rsidRDefault="00546FD4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FC97A" w14:textId="77777777" w:rsidR="00546FD4" w:rsidRDefault="004F5974" w:rsidP="00E87408">
            <w:pPr>
              <w:jc w:val="center"/>
            </w:pPr>
            <w:hyperlink r:id="rId18" w:tgtFrame="_top" w:history="1">
              <w:r w:rsidR="00381AE7" w:rsidRPr="0026045D">
                <w:rPr>
                  <w:rStyle w:val="Hyperlink"/>
                </w:rPr>
                <w:t>VA.68.H.1.2</w:t>
              </w:r>
            </w:hyperlink>
            <w:r w:rsidR="00381AE7" w:rsidRPr="0026045D">
              <w:t> Identify suitable audience behavior needed to view or experience artworks found in school, art exhibits, museums, and/or community cultural venues.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7F12B5B" w14:textId="77777777" w:rsidR="00546FD4" w:rsidRDefault="00381AE7">
            <w:r>
              <w:t>How to behave and interact with artwork and artists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3A191A53" w14:textId="77777777" w:rsidR="00546FD4" w:rsidRDefault="00546FD4"/>
        </w:tc>
      </w:tr>
      <w:tr w:rsidR="00546FD4" w14:paraId="7E5241E3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3FF792C2" w14:textId="77777777" w:rsidR="00546FD4" w:rsidRDefault="00546FD4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5E2D6" w14:textId="77777777" w:rsidR="00A3207B" w:rsidRPr="0026045D" w:rsidRDefault="004F5974" w:rsidP="00A3207B">
            <w:pPr>
              <w:spacing w:after="160" w:line="259" w:lineRule="auto"/>
            </w:pPr>
            <w:hyperlink r:id="rId19" w:tgtFrame="_top" w:history="1">
              <w:r w:rsidR="00A3207B" w:rsidRPr="0026045D">
                <w:rPr>
                  <w:rStyle w:val="Hyperlink"/>
                </w:rPr>
                <w:t>VA.68.S.1.2</w:t>
              </w:r>
            </w:hyperlink>
            <w:r w:rsidR="00A3207B" w:rsidRPr="0026045D">
              <w:t> Use media, technology, and other resources to derive ideas for personal art-making.</w:t>
            </w:r>
          </w:p>
          <w:p w14:paraId="1D9BF4BA" w14:textId="77777777" w:rsidR="00546FD4" w:rsidRDefault="00546FD4" w:rsidP="00E87408">
            <w:pPr>
              <w:jc w:val="center"/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30833E7" w14:textId="77777777" w:rsidR="00546FD4" w:rsidRDefault="00B63819">
            <w:r>
              <w:t>Inspiration from outside sources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6CBBDE76" w14:textId="77777777" w:rsidR="00546FD4" w:rsidRDefault="00546FD4"/>
        </w:tc>
      </w:tr>
      <w:tr w:rsidR="00546FD4" w14:paraId="3A359D1B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34B69D53" w14:textId="77777777" w:rsidR="00546FD4" w:rsidRDefault="00546FD4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E365E" w14:textId="77777777" w:rsidR="00546FD4" w:rsidRDefault="004F5974" w:rsidP="00A3207B">
            <w:pPr>
              <w:spacing w:after="160" w:line="259" w:lineRule="auto"/>
            </w:pPr>
            <w:hyperlink r:id="rId20" w:tgtFrame="_top" w:history="1">
              <w:r w:rsidR="00A3207B" w:rsidRPr="0026045D">
                <w:rPr>
                  <w:rStyle w:val="Hyperlink"/>
                </w:rPr>
                <w:t>VA.68.C.2.3</w:t>
              </w:r>
            </w:hyperlink>
            <w:r w:rsidR="00A3207B" w:rsidRPr="0026045D">
              <w:t> Examine artworks to form ideas and criteria by which to judge/assess and inspire personal works and artistic growth.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8389D5A" w14:textId="77777777" w:rsidR="00546FD4" w:rsidRDefault="00693A48">
            <w:r>
              <w:t>Critique of art work (professional and personal)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7EF93A11" w14:textId="77777777" w:rsidR="00546FD4" w:rsidRDefault="00546FD4"/>
        </w:tc>
      </w:tr>
      <w:tr w:rsidR="00546FD4" w14:paraId="26B40E23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35D8E342" w14:textId="77777777" w:rsidR="00546FD4" w:rsidRDefault="00546FD4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33BA2" w14:textId="77777777" w:rsidR="00546FD4" w:rsidRDefault="004F5974" w:rsidP="00102FD9">
            <w:pPr>
              <w:spacing w:after="160" w:line="259" w:lineRule="auto"/>
            </w:pPr>
            <w:hyperlink r:id="rId21" w:tgtFrame="_top" w:history="1">
              <w:r w:rsidR="00102FD9" w:rsidRPr="0026045D">
                <w:rPr>
                  <w:rStyle w:val="Hyperlink"/>
                </w:rPr>
                <w:t>VA.68.C.1.1</w:t>
              </w:r>
            </w:hyperlink>
            <w:r w:rsidR="00102FD9" w:rsidRPr="0026045D">
              <w:t> Apply a range of interests and contextual connections to influence the art-making and self-reflection processes.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7639BD5" w14:textId="77777777" w:rsidR="00546FD4" w:rsidRDefault="00693A48">
            <w:r>
              <w:t xml:space="preserve">Self-reflection </w:t>
            </w:r>
          </w:p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635DF605" w14:textId="77777777" w:rsidR="00546FD4" w:rsidRDefault="00546FD4"/>
        </w:tc>
      </w:tr>
      <w:tr w:rsidR="00546FD4" w14:paraId="2FDE0378" w14:textId="77777777" w:rsidTr="000121BF">
        <w:trPr>
          <w:trHeight w:val="504"/>
        </w:trPr>
        <w:tc>
          <w:tcPr>
            <w:tcW w:w="1332" w:type="dxa"/>
            <w:vMerge/>
            <w:tcBorders>
              <w:left w:val="single" w:sz="24" w:space="0" w:color="auto"/>
            </w:tcBorders>
          </w:tcPr>
          <w:p w14:paraId="648F12E7" w14:textId="77777777" w:rsidR="00546FD4" w:rsidRDefault="00546FD4"/>
        </w:tc>
        <w:tc>
          <w:tcPr>
            <w:tcW w:w="5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51EFA" w14:textId="77777777" w:rsidR="00546FD4" w:rsidRDefault="00B63819" w:rsidP="00E87408">
            <w:pPr>
              <w:jc w:val="center"/>
            </w:pPr>
            <w:r>
              <w:t>Continuation of Quarter 1 standards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E124EB7" w14:textId="77777777" w:rsidR="00546FD4" w:rsidRDefault="00546FD4"/>
        </w:tc>
        <w:tc>
          <w:tcPr>
            <w:tcW w:w="4020" w:type="dxa"/>
            <w:tcBorders>
              <w:top w:val="nil"/>
              <w:bottom w:val="nil"/>
              <w:right w:val="single" w:sz="24" w:space="0" w:color="auto"/>
            </w:tcBorders>
          </w:tcPr>
          <w:p w14:paraId="6F62798D" w14:textId="77777777" w:rsidR="00546FD4" w:rsidRDefault="00546FD4"/>
        </w:tc>
      </w:tr>
    </w:tbl>
    <w:p w14:paraId="7337E623" w14:textId="77777777" w:rsidR="00715820" w:rsidRDefault="004F5974"/>
    <w:sectPr w:rsidR="00715820" w:rsidSect="00F7520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63D0" w14:textId="77777777" w:rsidR="004F5974" w:rsidRDefault="004F5974" w:rsidP="00075AB6">
      <w:pPr>
        <w:spacing w:after="0" w:line="240" w:lineRule="auto"/>
      </w:pPr>
      <w:r>
        <w:separator/>
      </w:r>
    </w:p>
  </w:endnote>
  <w:endnote w:type="continuationSeparator" w:id="0">
    <w:p w14:paraId="5FF95A05" w14:textId="77777777" w:rsidR="004F5974" w:rsidRDefault="004F5974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DD11" w14:textId="77777777" w:rsidR="00746947" w:rsidRDefault="00746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97A4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0EB0596E" w14:textId="77777777" w:rsidR="00F7520C" w:rsidRDefault="00F7520C">
    <w:pPr>
      <w:pStyle w:val="Footer"/>
    </w:pPr>
  </w:p>
  <w:p w14:paraId="1E638557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7670" w14:textId="77777777" w:rsidR="00746947" w:rsidRDefault="0074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4137" w14:textId="77777777" w:rsidR="004F5974" w:rsidRDefault="004F5974" w:rsidP="00075AB6">
      <w:pPr>
        <w:spacing w:after="0" w:line="240" w:lineRule="auto"/>
      </w:pPr>
      <w:r>
        <w:separator/>
      </w:r>
    </w:p>
  </w:footnote>
  <w:footnote w:type="continuationSeparator" w:id="0">
    <w:p w14:paraId="16F620EB" w14:textId="77777777" w:rsidR="004F5974" w:rsidRDefault="004F5974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B8C1" w14:textId="77777777" w:rsidR="00746947" w:rsidRDefault="0074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E276" w14:textId="3C430C6C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1F3EB6">
      <w:rPr>
        <w:sz w:val="36"/>
        <w:szCs w:val="36"/>
      </w:rPr>
      <w:t>M/J E</w:t>
    </w:r>
    <w:r w:rsidR="00746947">
      <w:rPr>
        <w:sz w:val="36"/>
        <w:szCs w:val="36"/>
      </w:rPr>
      <w:t>xploring 2D Studio Art- 0101005 (Semester)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bookmarkStart w:id="0" w:name="_GoBack"/>
    <w:bookmarkEnd w:id="0"/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2F80" w14:textId="77777777" w:rsidR="00746947" w:rsidRDefault="00746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1BF"/>
    <w:rsid w:val="0003589A"/>
    <w:rsid w:val="00075AB6"/>
    <w:rsid w:val="00102FD9"/>
    <w:rsid w:val="0014073D"/>
    <w:rsid w:val="00196C29"/>
    <w:rsid w:val="001F3EB6"/>
    <w:rsid w:val="00217836"/>
    <w:rsid w:val="002638D7"/>
    <w:rsid w:val="00271A35"/>
    <w:rsid w:val="00377B36"/>
    <w:rsid w:val="00381AE7"/>
    <w:rsid w:val="00423408"/>
    <w:rsid w:val="0042616A"/>
    <w:rsid w:val="004562E1"/>
    <w:rsid w:val="004F5974"/>
    <w:rsid w:val="00546FD4"/>
    <w:rsid w:val="00591324"/>
    <w:rsid w:val="005C39AC"/>
    <w:rsid w:val="005E0441"/>
    <w:rsid w:val="00693A48"/>
    <w:rsid w:val="00696D81"/>
    <w:rsid w:val="006C26F8"/>
    <w:rsid w:val="00746947"/>
    <w:rsid w:val="00A0067E"/>
    <w:rsid w:val="00A3207B"/>
    <w:rsid w:val="00B224FE"/>
    <w:rsid w:val="00B22E7B"/>
    <w:rsid w:val="00B63819"/>
    <w:rsid w:val="00D701B9"/>
    <w:rsid w:val="00DB08B6"/>
    <w:rsid w:val="00DE6C8E"/>
    <w:rsid w:val="00E87408"/>
    <w:rsid w:val="00EA0575"/>
    <w:rsid w:val="00F7520C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9759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749" TargetMode="External"/><Relationship Id="rId13" Type="http://schemas.openxmlformats.org/officeDocument/2006/relationships/hyperlink" Target="http://www.cpalms.org/Public/PreviewStandard/Preview/4760" TargetMode="External"/><Relationship Id="rId18" Type="http://schemas.openxmlformats.org/officeDocument/2006/relationships/hyperlink" Target="http://www.cpalms.org/Public/PreviewStandard/Preview/4777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4742" TargetMode="External"/><Relationship Id="rId7" Type="http://schemas.openxmlformats.org/officeDocument/2006/relationships/hyperlink" Target="http://www.cpalms.org/Public/PreviewStandard/Preview/4766" TargetMode="External"/><Relationship Id="rId12" Type="http://schemas.openxmlformats.org/officeDocument/2006/relationships/hyperlink" Target="http://www.cpalms.org/Public/PreviewStandard/Preview/4759" TargetMode="External"/><Relationship Id="rId17" Type="http://schemas.openxmlformats.org/officeDocument/2006/relationships/hyperlink" Target="http://www.cpalms.org/Public/PreviewStandard/Preview/479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4786" TargetMode="External"/><Relationship Id="rId20" Type="http://schemas.openxmlformats.org/officeDocument/2006/relationships/hyperlink" Target="http://www.cpalms.org/Public/PreviewStandard/Preview/47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palms.org/Public/PreviewStandard/Preview/476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palms.org/Public/PreviewStandard/Preview/479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ommonsensemedia.org/videos/copyright-and-fair-use-animation" TargetMode="External"/><Relationship Id="rId19" Type="http://schemas.openxmlformats.org/officeDocument/2006/relationships/hyperlink" Target="http://www.cpalms.org/Public/PreviewStandard/Preview/4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4764" TargetMode="External"/><Relationship Id="rId14" Type="http://schemas.openxmlformats.org/officeDocument/2006/relationships/hyperlink" Target="http://www.cpalms.org/Public/PreviewStandard/Preview/478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6BEF-7657-4C03-A67A-9A3AEDB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4</cp:revision>
  <dcterms:created xsi:type="dcterms:W3CDTF">2015-10-28T17:25:00Z</dcterms:created>
  <dcterms:modified xsi:type="dcterms:W3CDTF">2016-07-26T12:20:00Z</dcterms:modified>
</cp:coreProperties>
</file>